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BCE" w:rsidRPr="00666C19" w:rsidRDefault="00155134" w:rsidP="000F4BCE">
      <w:pPr>
        <w:pBdr>
          <w:bottom w:val="single" w:sz="4" w:space="5" w:color="CBCBCB"/>
        </w:pBdr>
        <w:spacing w:after="0" w:line="401" w:lineRule="atLeast"/>
        <w:outlineLvl w:val="1"/>
        <w:rPr>
          <w:rFonts w:ascii="Times New Roman" w:eastAsia="Times New Roman" w:hAnsi="Times New Roman" w:cs="Times New Roman"/>
          <w:color w:val="000000"/>
          <w:sz w:val="30"/>
          <w:szCs w:val="30"/>
          <w:lang w:eastAsia="ru-RU"/>
        </w:rPr>
      </w:pPr>
      <w:r w:rsidRPr="00666C19">
        <w:rPr>
          <w:rFonts w:ascii="Times New Roman" w:eastAsia="Times New Roman" w:hAnsi="Times New Roman" w:cs="Times New Roman"/>
          <w:color w:val="000000"/>
          <w:sz w:val="30"/>
          <w:szCs w:val="30"/>
          <w:lang w:eastAsia="ru-RU"/>
        </w:rPr>
        <w:t>1</w:t>
      </w:r>
      <w:r w:rsidR="000F4BCE" w:rsidRPr="00666C19">
        <w:rPr>
          <w:rFonts w:ascii="Times New Roman" w:eastAsia="Times New Roman" w:hAnsi="Times New Roman" w:cs="Times New Roman"/>
          <w:color w:val="000000"/>
          <w:sz w:val="30"/>
          <w:szCs w:val="30"/>
          <w:lang w:eastAsia="ru-RU"/>
        </w:rPr>
        <w:t xml:space="preserve">. </w:t>
      </w:r>
      <w:r w:rsidR="00B472AB" w:rsidRPr="00666C19">
        <w:rPr>
          <w:rFonts w:ascii="Times New Roman" w:eastAsia="Times New Roman" w:hAnsi="Times New Roman" w:cs="Times New Roman"/>
          <w:color w:val="000000"/>
          <w:sz w:val="30"/>
          <w:szCs w:val="30"/>
          <w:lang w:eastAsia="ru-RU"/>
        </w:rPr>
        <w:t>Нормативная база</w:t>
      </w:r>
    </w:p>
    <w:p w:rsidR="00B472AB" w:rsidRPr="00666C19" w:rsidRDefault="00B472AB" w:rsidP="00D21DC3">
      <w:pPr>
        <w:spacing w:after="0" w:line="240" w:lineRule="auto"/>
        <w:ind w:firstLine="539"/>
        <w:rPr>
          <w:rFonts w:ascii="Times New Roman" w:eastAsia="Times New Roman" w:hAnsi="Times New Roman" w:cs="Times New Roman"/>
          <w:color w:val="000000"/>
          <w:sz w:val="20"/>
          <w:szCs w:val="20"/>
          <w:lang w:eastAsia="ru-RU"/>
        </w:rPr>
      </w:pPr>
      <w:r w:rsidRPr="00666C19">
        <w:rPr>
          <w:rFonts w:ascii="Times New Roman" w:eastAsia="Times New Roman" w:hAnsi="Times New Roman" w:cs="Times New Roman"/>
          <w:color w:val="000000"/>
          <w:sz w:val="20"/>
          <w:szCs w:val="20"/>
          <w:lang w:eastAsia="ru-RU"/>
        </w:rPr>
        <w:t xml:space="preserve">Исполнение судебных актов по обращению взыскания на средства бюджетов бюджетной системы Российской Федерации регулируется </w:t>
      </w:r>
      <w:r w:rsidR="00D21DC3" w:rsidRPr="00666C19">
        <w:rPr>
          <w:rFonts w:ascii="Times New Roman" w:eastAsia="Times New Roman" w:hAnsi="Times New Roman" w:cs="Times New Roman"/>
          <w:color w:val="000000"/>
          <w:sz w:val="20"/>
          <w:szCs w:val="20"/>
          <w:lang w:eastAsia="ru-RU"/>
        </w:rPr>
        <w:t>статьями 242.1 – 242.5</w:t>
      </w:r>
      <w:r w:rsidRPr="00666C19">
        <w:rPr>
          <w:rFonts w:ascii="Times New Roman" w:eastAsia="Times New Roman" w:hAnsi="Times New Roman" w:cs="Times New Roman"/>
          <w:color w:val="000000"/>
          <w:sz w:val="20"/>
          <w:szCs w:val="20"/>
          <w:lang w:eastAsia="ru-RU"/>
        </w:rPr>
        <w:t xml:space="preserve"> Бюджетного кодекса Российской Федерации.</w:t>
      </w:r>
    </w:p>
    <w:p w:rsidR="00D21DC3" w:rsidRPr="00666C19" w:rsidRDefault="00D21DC3" w:rsidP="00D21DC3">
      <w:pPr>
        <w:pStyle w:val="ConsPlusNormal"/>
        <w:ind w:firstLine="539"/>
        <w:jc w:val="both"/>
        <w:rPr>
          <w:rFonts w:ascii="Times New Roman" w:hAnsi="Times New Roman" w:cs="Times New Roman"/>
          <w:color w:val="000000" w:themeColor="text1"/>
          <w:sz w:val="20"/>
        </w:rPr>
      </w:pPr>
      <w:bookmarkStart w:id="0" w:name="P12"/>
      <w:bookmarkEnd w:id="0"/>
      <w:proofErr w:type="gramStart"/>
      <w:r w:rsidRPr="00666C19">
        <w:rPr>
          <w:rFonts w:ascii="Times New Roman" w:hAnsi="Times New Roman" w:cs="Times New Roman"/>
          <w:color w:val="000000" w:themeColor="text1"/>
          <w:sz w:val="20"/>
        </w:rPr>
        <w:t xml:space="preserve">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w:t>
      </w:r>
      <w:bookmarkStart w:id="1" w:name="_GoBack"/>
      <w:bookmarkEnd w:id="1"/>
      <w:r w:rsidRPr="00666C19">
        <w:rPr>
          <w:rFonts w:ascii="Times New Roman" w:hAnsi="Times New Roman" w:cs="Times New Roman"/>
          <w:color w:val="000000" w:themeColor="text1"/>
          <w:sz w:val="20"/>
        </w:rPr>
        <w:t xml:space="preserve">соответствии с установленными </w:t>
      </w:r>
      <w:hyperlink r:id="rId6" w:history="1">
        <w:r w:rsidRPr="00666C19">
          <w:rPr>
            <w:rFonts w:ascii="Times New Roman" w:hAnsi="Times New Roman" w:cs="Times New Roman"/>
            <w:color w:val="000000" w:themeColor="text1"/>
            <w:sz w:val="20"/>
          </w:rPr>
          <w:t>законодательством</w:t>
        </w:r>
      </w:hyperlink>
      <w:r w:rsidRPr="00666C19">
        <w:rPr>
          <w:rFonts w:ascii="Times New Roman" w:hAnsi="Times New Roman" w:cs="Times New Roman"/>
          <w:color w:val="000000" w:themeColor="text1"/>
          <w:sz w:val="20"/>
        </w:rPr>
        <w:t xml:space="preserve"> Российской Федерации требованиями, предъявляемыми к исполнительным документам, </w:t>
      </w:r>
      <w:hyperlink r:id="rId7" w:history="1">
        <w:r w:rsidRPr="00666C19">
          <w:rPr>
            <w:rFonts w:ascii="Times New Roman" w:hAnsi="Times New Roman" w:cs="Times New Roman"/>
            <w:color w:val="000000" w:themeColor="text1"/>
            <w:sz w:val="20"/>
          </w:rPr>
          <w:t>срокам</w:t>
        </w:r>
      </w:hyperlink>
      <w:r w:rsidRPr="00666C19">
        <w:rPr>
          <w:rFonts w:ascii="Times New Roman" w:hAnsi="Times New Roman" w:cs="Times New Roman"/>
          <w:color w:val="000000" w:themeColor="text1"/>
          <w:sz w:val="20"/>
        </w:rPr>
        <w:t xml:space="preserve"> предъявления исполнительных документов, </w:t>
      </w:r>
      <w:hyperlink r:id="rId8" w:history="1">
        <w:r w:rsidRPr="00666C19">
          <w:rPr>
            <w:rFonts w:ascii="Times New Roman" w:hAnsi="Times New Roman" w:cs="Times New Roman"/>
            <w:color w:val="000000" w:themeColor="text1"/>
            <w:sz w:val="20"/>
          </w:rPr>
          <w:t>перерыву</w:t>
        </w:r>
      </w:hyperlink>
      <w:r w:rsidRPr="00666C19">
        <w:rPr>
          <w:rFonts w:ascii="Times New Roman" w:hAnsi="Times New Roman" w:cs="Times New Roman"/>
          <w:color w:val="000000" w:themeColor="text1"/>
          <w:sz w:val="20"/>
        </w:rPr>
        <w:t xml:space="preserve"> срока предъявления исполнительных документов, </w:t>
      </w:r>
      <w:hyperlink r:id="rId9" w:history="1">
        <w:r w:rsidRPr="00666C19">
          <w:rPr>
            <w:rFonts w:ascii="Times New Roman" w:hAnsi="Times New Roman" w:cs="Times New Roman"/>
            <w:color w:val="000000" w:themeColor="text1"/>
            <w:sz w:val="20"/>
          </w:rPr>
          <w:t>восстановлению</w:t>
        </w:r>
        <w:proofErr w:type="gramEnd"/>
      </w:hyperlink>
      <w:r w:rsidRPr="00666C19">
        <w:rPr>
          <w:rFonts w:ascii="Times New Roman" w:hAnsi="Times New Roman" w:cs="Times New Roman"/>
          <w:color w:val="000000" w:themeColor="text1"/>
          <w:sz w:val="20"/>
        </w:rPr>
        <w:t xml:space="preserve"> пропущенного срока предъявления исполнительных документов.</w:t>
      </w:r>
    </w:p>
    <w:p w:rsidR="00D21DC3" w:rsidRPr="00666C19" w:rsidRDefault="00D21DC3" w:rsidP="00D21DC3">
      <w:pPr>
        <w:pStyle w:val="ConsPlusNormal"/>
        <w:ind w:firstLine="539"/>
        <w:jc w:val="both"/>
        <w:rPr>
          <w:rFonts w:ascii="Times New Roman" w:hAnsi="Times New Roman" w:cs="Times New Roman"/>
          <w:color w:val="000000" w:themeColor="text1"/>
          <w:sz w:val="20"/>
        </w:rPr>
      </w:pPr>
      <w:bookmarkStart w:id="2" w:name="P13"/>
      <w:bookmarkEnd w:id="2"/>
      <w:proofErr w:type="gramStart"/>
      <w:r w:rsidRPr="00666C19">
        <w:rPr>
          <w:rFonts w:ascii="Times New Roman" w:hAnsi="Times New Roman" w:cs="Times New Roman"/>
          <w:color w:val="000000" w:themeColor="text1"/>
          <w:sz w:val="20"/>
        </w:rPr>
        <w:t xml:space="preserve">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42" w:history="1">
        <w:r w:rsidRPr="00666C19">
          <w:rPr>
            <w:rFonts w:ascii="Times New Roman" w:hAnsi="Times New Roman" w:cs="Times New Roman"/>
            <w:color w:val="000000" w:themeColor="text1"/>
            <w:sz w:val="20"/>
          </w:rPr>
          <w:t>статьей 242.2</w:t>
        </w:r>
      </w:hyperlink>
      <w:r w:rsidRPr="00666C19">
        <w:rPr>
          <w:rFonts w:ascii="Times New Roman" w:hAnsi="Times New Roman" w:cs="Times New Roman"/>
          <w:color w:val="000000" w:themeColor="text1"/>
          <w:sz w:val="20"/>
        </w:rPr>
        <w:t xml:space="preserve"> настоящего Кодекса), на который должны быть перечислены средства, подлежащие</w:t>
      </w:r>
      <w:proofErr w:type="gramEnd"/>
      <w:r w:rsidRPr="00666C19">
        <w:rPr>
          <w:rFonts w:ascii="Times New Roman" w:hAnsi="Times New Roman" w:cs="Times New Roman"/>
          <w:color w:val="000000" w:themeColor="text1"/>
          <w:sz w:val="20"/>
        </w:rPr>
        <w:t xml:space="preserve"> взысканию.</w:t>
      </w:r>
    </w:p>
    <w:p w:rsidR="00D21DC3" w:rsidRPr="00666C19" w:rsidRDefault="00D21DC3" w:rsidP="00D21DC3">
      <w:pPr>
        <w:pStyle w:val="ConsPlusNormal"/>
        <w:ind w:firstLine="539"/>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D21DC3" w:rsidRPr="00666C19" w:rsidRDefault="00D21DC3" w:rsidP="00D21DC3">
      <w:pPr>
        <w:pStyle w:val="ConsPlusNormal"/>
        <w:ind w:firstLine="539"/>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Дубликат исполнительного листа направляется на исполнение вместе с копией определения суда о его выдаче.</w:t>
      </w:r>
    </w:p>
    <w:p w:rsidR="00D21DC3" w:rsidRPr="00666C19" w:rsidRDefault="00D21DC3" w:rsidP="00D21DC3">
      <w:pPr>
        <w:pStyle w:val="ConsPlusNormal"/>
        <w:ind w:firstLine="539"/>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D21DC3" w:rsidRPr="00666C19" w:rsidRDefault="00D21DC3" w:rsidP="00D21DC3">
      <w:pPr>
        <w:pStyle w:val="ConsPlusNormal"/>
        <w:ind w:firstLine="540"/>
        <w:jc w:val="both"/>
        <w:rPr>
          <w:rFonts w:ascii="Times New Roman" w:hAnsi="Times New Roman" w:cs="Times New Roman"/>
          <w:sz w:val="20"/>
        </w:rPr>
      </w:pPr>
      <w:bookmarkStart w:id="3" w:name="P21"/>
      <w:bookmarkEnd w:id="3"/>
      <w:r w:rsidRPr="00666C19">
        <w:rPr>
          <w:rFonts w:ascii="Times New Roman" w:hAnsi="Times New Roman" w:cs="Times New Roman"/>
          <w:sz w:val="20"/>
        </w:rPr>
        <w:t>Основанием для возврата взыскателю документов, поступивших на исполнение, является:</w:t>
      </w:r>
    </w:p>
    <w:p w:rsidR="00D21DC3" w:rsidRPr="00666C19" w:rsidRDefault="00D21DC3" w:rsidP="00D21DC3">
      <w:pPr>
        <w:pStyle w:val="ConsPlusNormal"/>
        <w:numPr>
          <w:ilvl w:val="0"/>
          <w:numId w:val="1"/>
        </w:numPr>
        <w:jc w:val="both"/>
        <w:rPr>
          <w:rFonts w:ascii="Times New Roman" w:hAnsi="Times New Roman" w:cs="Times New Roman"/>
          <w:color w:val="000000" w:themeColor="text1"/>
          <w:sz w:val="20"/>
        </w:rPr>
      </w:pPr>
      <w:r w:rsidRPr="00666C19">
        <w:rPr>
          <w:rFonts w:ascii="Times New Roman" w:hAnsi="Times New Roman" w:cs="Times New Roman"/>
          <w:sz w:val="20"/>
        </w:rPr>
        <w:t xml:space="preserve">непредставление какого-либо документа, </w:t>
      </w:r>
      <w:r w:rsidRPr="00666C19">
        <w:rPr>
          <w:rFonts w:ascii="Times New Roman" w:hAnsi="Times New Roman" w:cs="Times New Roman"/>
          <w:color w:val="000000" w:themeColor="text1"/>
          <w:sz w:val="20"/>
        </w:rPr>
        <w:t xml:space="preserve">указанного в </w:t>
      </w:r>
      <w:hyperlink w:anchor="P13" w:history="1">
        <w:r w:rsidRPr="00666C19">
          <w:rPr>
            <w:rFonts w:ascii="Times New Roman" w:hAnsi="Times New Roman" w:cs="Times New Roman"/>
            <w:color w:val="000000" w:themeColor="text1"/>
            <w:sz w:val="20"/>
          </w:rPr>
          <w:t>пункте 2</w:t>
        </w:r>
      </w:hyperlink>
      <w:r w:rsidRPr="00666C19">
        <w:rPr>
          <w:rFonts w:ascii="Times New Roman" w:hAnsi="Times New Roman" w:cs="Times New Roman"/>
          <w:color w:val="000000" w:themeColor="text1"/>
          <w:sz w:val="20"/>
        </w:rPr>
        <w:t xml:space="preserve"> настоящей статьи;</w:t>
      </w:r>
    </w:p>
    <w:p w:rsidR="00D21DC3" w:rsidRPr="00666C19" w:rsidRDefault="00D21DC3" w:rsidP="00D21DC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 xml:space="preserve">несоответствие документов, указанных в </w:t>
      </w:r>
      <w:hyperlink w:anchor="P12" w:history="1">
        <w:r w:rsidRPr="00666C19">
          <w:rPr>
            <w:rFonts w:ascii="Times New Roman" w:hAnsi="Times New Roman" w:cs="Times New Roman"/>
            <w:color w:val="000000" w:themeColor="text1"/>
            <w:sz w:val="20"/>
          </w:rPr>
          <w:t>пунктах 1</w:t>
        </w:r>
      </w:hyperlink>
      <w:r w:rsidRPr="00666C19">
        <w:rPr>
          <w:rFonts w:ascii="Times New Roman" w:hAnsi="Times New Roman" w:cs="Times New Roman"/>
          <w:color w:val="000000" w:themeColor="text1"/>
          <w:sz w:val="20"/>
        </w:rPr>
        <w:t xml:space="preserve"> и </w:t>
      </w:r>
      <w:hyperlink w:anchor="P13" w:history="1">
        <w:r w:rsidRPr="00666C19">
          <w:rPr>
            <w:rFonts w:ascii="Times New Roman" w:hAnsi="Times New Roman" w:cs="Times New Roman"/>
            <w:color w:val="000000" w:themeColor="text1"/>
            <w:sz w:val="20"/>
          </w:rPr>
          <w:t>2</w:t>
        </w:r>
      </w:hyperlink>
      <w:r w:rsidRPr="00666C19">
        <w:rPr>
          <w:rFonts w:ascii="Times New Roman" w:hAnsi="Times New Roman" w:cs="Times New Roman"/>
          <w:color w:val="000000" w:themeColor="text1"/>
          <w:sz w:val="20"/>
        </w:rPr>
        <w:t xml:space="preserve"> настоящей статьи, требованиям, установленным Гражданским процессуальным </w:t>
      </w:r>
      <w:hyperlink r:id="rId10" w:history="1">
        <w:r w:rsidRPr="00666C19">
          <w:rPr>
            <w:rFonts w:ascii="Times New Roman" w:hAnsi="Times New Roman" w:cs="Times New Roman"/>
            <w:color w:val="000000" w:themeColor="text1"/>
            <w:sz w:val="20"/>
          </w:rPr>
          <w:t>кодексом</w:t>
        </w:r>
      </w:hyperlink>
      <w:r w:rsidRPr="00666C19">
        <w:rPr>
          <w:rFonts w:ascii="Times New Roman" w:hAnsi="Times New Roman" w:cs="Times New Roman"/>
          <w:color w:val="000000" w:themeColor="text1"/>
          <w:sz w:val="20"/>
        </w:rPr>
        <w:t xml:space="preserve"> Российской Федерации, </w:t>
      </w:r>
      <w:hyperlink r:id="rId11" w:history="1">
        <w:r w:rsidRPr="00666C19">
          <w:rPr>
            <w:rFonts w:ascii="Times New Roman" w:hAnsi="Times New Roman" w:cs="Times New Roman"/>
            <w:color w:val="000000" w:themeColor="text1"/>
            <w:sz w:val="20"/>
          </w:rPr>
          <w:t>Кодексом</w:t>
        </w:r>
      </w:hyperlink>
      <w:r w:rsidRPr="00666C19">
        <w:rPr>
          <w:rFonts w:ascii="Times New Roman" w:hAnsi="Times New Roman" w:cs="Times New Roman"/>
          <w:color w:val="000000" w:themeColor="text1"/>
          <w:sz w:val="20"/>
        </w:rPr>
        <w:t xml:space="preserve"> административного судопроизводства Российской Федерации, Арбитражным процессуальным </w:t>
      </w:r>
      <w:hyperlink r:id="rId12" w:history="1">
        <w:r w:rsidRPr="00666C19">
          <w:rPr>
            <w:rFonts w:ascii="Times New Roman" w:hAnsi="Times New Roman" w:cs="Times New Roman"/>
            <w:color w:val="000000" w:themeColor="text1"/>
            <w:sz w:val="20"/>
          </w:rPr>
          <w:t>кодексом</w:t>
        </w:r>
      </w:hyperlink>
      <w:r w:rsidRPr="00666C19">
        <w:rPr>
          <w:rFonts w:ascii="Times New Roman" w:hAnsi="Times New Roman" w:cs="Times New Roman"/>
          <w:color w:val="000000" w:themeColor="text1"/>
          <w:sz w:val="20"/>
        </w:rPr>
        <w:t xml:space="preserve"> Российской Федерации и законодательством Российской Федерации об исполнительном производстве;</w:t>
      </w:r>
      <w:proofErr w:type="gramEnd"/>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2) предоставление документов, указанных в </w:t>
      </w:r>
      <w:hyperlink w:anchor="P12" w:history="1">
        <w:r w:rsidRPr="00666C19">
          <w:rPr>
            <w:rFonts w:ascii="Times New Roman" w:hAnsi="Times New Roman" w:cs="Times New Roman"/>
            <w:color w:val="000000" w:themeColor="text1"/>
            <w:sz w:val="20"/>
          </w:rPr>
          <w:t>пунктах 1</w:t>
        </w:r>
      </w:hyperlink>
      <w:r w:rsidRPr="00666C19">
        <w:rPr>
          <w:rFonts w:ascii="Times New Roman" w:hAnsi="Times New Roman" w:cs="Times New Roman"/>
          <w:color w:val="000000" w:themeColor="text1"/>
          <w:sz w:val="20"/>
        </w:rPr>
        <w:t xml:space="preserve"> и </w:t>
      </w:r>
      <w:hyperlink w:anchor="P13" w:history="1">
        <w:r w:rsidRPr="00666C19">
          <w:rPr>
            <w:rFonts w:ascii="Times New Roman" w:hAnsi="Times New Roman" w:cs="Times New Roman"/>
            <w:color w:val="000000" w:themeColor="text1"/>
            <w:sz w:val="20"/>
          </w:rPr>
          <w:t>2</w:t>
        </w:r>
      </w:hyperlink>
      <w:r w:rsidRPr="00666C19">
        <w:rPr>
          <w:rFonts w:ascii="Times New Roman" w:hAnsi="Times New Roman" w:cs="Times New Roman"/>
          <w:color w:val="000000" w:themeColor="text1"/>
          <w:sz w:val="20"/>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3) нарушение установленного </w:t>
      </w:r>
      <w:hyperlink r:id="rId13" w:history="1">
        <w:r w:rsidRPr="00666C19">
          <w:rPr>
            <w:rFonts w:ascii="Times New Roman" w:hAnsi="Times New Roman" w:cs="Times New Roman"/>
            <w:color w:val="000000" w:themeColor="text1"/>
            <w:sz w:val="20"/>
          </w:rPr>
          <w:t>законодательством</w:t>
        </w:r>
      </w:hyperlink>
      <w:r w:rsidRPr="00666C19">
        <w:rPr>
          <w:rFonts w:ascii="Times New Roman" w:hAnsi="Times New Roman" w:cs="Times New Roman"/>
          <w:color w:val="000000" w:themeColor="text1"/>
          <w:sz w:val="20"/>
        </w:rPr>
        <w:t xml:space="preserve"> Российской Федерации срока предъявления исполнительного документа к исполнению;</w:t>
      </w:r>
    </w:p>
    <w:p w:rsidR="00D21DC3" w:rsidRPr="00666C19" w:rsidRDefault="004F0F7C"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4) </w:t>
      </w:r>
      <w:r w:rsidR="00D21DC3" w:rsidRPr="00666C19">
        <w:rPr>
          <w:rFonts w:ascii="Times New Roman" w:hAnsi="Times New Roman" w:cs="Times New Roman"/>
          <w:sz w:val="20"/>
        </w:rPr>
        <w:t>представление взыскателем заявления об отзыве исполнительного документа.</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Основанием для возврата в суд исполнительных документов, поступивших на исполнение, является:</w:t>
      </w:r>
      <w:bookmarkStart w:id="4" w:name="P32"/>
      <w:bookmarkEnd w:id="4"/>
    </w:p>
    <w:p w:rsidR="00D21DC3" w:rsidRPr="00666C19" w:rsidRDefault="00D21DC3" w:rsidP="004F0F7C">
      <w:pPr>
        <w:pStyle w:val="ConsPlusNormal"/>
        <w:numPr>
          <w:ilvl w:val="0"/>
          <w:numId w:val="6"/>
        </w:numPr>
        <w:jc w:val="both"/>
        <w:rPr>
          <w:rFonts w:ascii="Times New Roman" w:hAnsi="Times New Roman" w:cs="Times New Roman"/>
          <w:sz w:val="20"/>
        </w:rPr>
      </w:pPr>
      <w:r w:rsidRPr="00666C19">
        <w:rPr>
          <w:rFonts w:ascii="Times New Roman" w:hAnsi="Times New Roman" w:cs="Times New Roman"/>
          <w:sz w:val="20"/>
        </w:rPr>
        <w:t>представление судом заявления (либо судебного акта) об отзыве исполнительного документа;</w:t>
      </w:r>
    </w:p>
    <w:p w:rsidR="00D21DC3" w:rsidRPr="00666C19" w:rsidRDefault="00D21DC3" w:rsidP="004F0F7C">
      <w:pPr>
        <w:pStyle w:val="ConsPlusNormal"/>
        <w:jc w:val="both"/>
        <w:rPr>
          <w:rFonts w:ascii="Times New Roman" w:hAnsi="Times New Roman" w:cs="Times New Roman"/>
          <w:sz w:val="20"/>
        </w:rPr>
      </w:pPr>
      <w:bookmarkStart w:id="5" w:name="P33"/>
      <w:bookmarkEnd w:id="5"/>
      <w:r w:rsidRPr="00666C19">
        <w:rPr>
          <w:rFonts w:ascii="Times New Roman" w:hAnsi="Times New Roman" w:cs="Times New Roman"/>
          <w:sz w:val="20"/>
        </w:rPr>
        <w:t>представление должником, либо взыскателем, либо судом документа, отменяющего судебный акт, подлежащий исполнению;</w:t>
      </w:r>
    </w:p>
    <w:p w:rsidR="00D21DC3" w:rsidRPr="00666C19" w:rsidRDefault="00D21DC3" w:rsidP="004F0F7C">
      <w:pPr>
        <w:pStyle w:val="ConsPlusNormal"/>
        <w:numPr>
          <w:ilvl w:val="0"/>
          <w:numId w:val="6"/>
        </w:numPr>
        <w:jc w:val="both"/>
        <w:rPr>
          <w:rFonts w:ascii="Times New Roman" w:hAnsi="Times New Roman" w:cs="Times New Roman"/>
          <w:sz w:val="20"/>
        </w:rPr>
      </w:pPr>
      <w:r w:rsidRPr="00666C19">
        <w:rPr>
          <w:rFonts w:ascii="Times New Roman" w:hAnsi="Times New Roman" w:cs="Times New Roman"/>
          <w:sz w:val="20"/>
        </w:rPr>
        <w:t>невозможность осуществить возврат документов, поступивших на исполнение, взыскателю.</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sz w:val="20"/>
        </w:rPr>
        <w:t xml:space="preserve">В случае возврата </w:t>
      </w:r>
      <w:r w:rsidRPr="00666C19">
        <w:rPr>
          <w:rFonts w:ascii="Times New Roman" w:hAnsi="Times New Roman" w:cs="Times New Roman"/>
          <w:color w:val="000000" w:themeColor="text1"/>
          <w:sz w:val="20"/>
        </w:rPr>
        <w:t xml:space="preserve">в суд исполнительных документов по указанным в </w:t>
      </w:r>
      <w:hyperlink w:anchor="P32" w:history="1">
        <w:r w:rsidRPr="00666C19">
          <w:rPr>
            <w:rFonts w:ascii="Times New Roman" w:hAnsi="Times New Roman" w:cs="Times New Roman"/>
            <w:color w:val="000000" w:themeColor="text1"/>
            <w:sz w:val="20"/>
          </w:rPr>
          <w:t>абзацах втором</w:t>
        </w:r>
      </w:hyperlink>
      <w:r w:rsidRPr="00666C19">
        <w:rPr>
          <w:rFonts w:ascii="Times New Roman" w:hAnsi="Times New Roman" w:cs="Times New Roman"/>
          <w:color w:val="000000" w:themeColor="text1"/>
          <w:sz w:val="20"/>
        </w:rPr>
        <w:t xml:space="preserve"> и </w:t>
      </w:r>
      <w:hyperlink w:anchor="P33" w:history="1">
        <w:r w:rsidRPr="00666C19">
          <w:rPr>
            <w:rFonts w:ascii="Times New Roman" w:hAnsi="Times New Roman" w:cs="Times New Roman"/>
            <w:color w:val="000000" w:themeColor="text1"/>
            <w:sz w:val="20"/>
          </w:rPr>
          <w:t>третьем</w:t>
        </w:r>
      </w:hyperlink>
      <w:r w:rsidRPr="00666C19">
        <w:rPr>
          <w:rFonts w:ascii="Times New Roman" w:hAnsi="Times New Roman" w:cs="Times New Roman"/>
          <w:color w:val="000000" w:themeColor="text1"/>
          <w:sz w:val="20"/>
        </w:rPr>
        <w:t xml:space="preserve"> настоящего пункта основаниям взыскателю направляется уведомление с приложением всех поступивших от него документов.</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D21DC3" w:rsidRPr="00666C19" w:rsidRDefault="00D21DC3" w:rsidP="00D21DC3">
      <w:pPr>
        <w:pStyle w:val="ConsPlusNormal"/>
        <w:ind w:firstLine="540"/>
        <w:jc w:val="both"/>
        <w:rPr>
          <w:rFonts w:ascii="Times New Roman" w:hAnsi="Times New Roman" w:cs="Times New Roman"/>
          <w:color w:val="000000" w:themeColor="text1"/>
          <w:sz w:val="20"/>
        </w:rPr>
      </w:pPr>
      <w:bookmarkStart w:id="6" w:name="P39"/>
      <w:bookmarkEnd w:id="6"/>
      <w:r w:rsidRPr="00666C19">
        <w:rPr>
          <w:rFonts w:ascii="Times New Roman" w:hAnsi="Times New Roman" w:cs="Times New Roman"/>
          <w:color w:val="000000" w:themeColor="text1"/>
          <w:sz w:val="20"/>
        </w:rPr>
        <w:t xml:space="preserve">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14" w:history="1">
        <w:r w:rsidRPr="00666C19">
          <w:rPr>
            <w:rFonts w:ascii="Times New Roman" w:hAnsi="Times New Roman" w:cs="Times New Roman"/>
            <w:color w:val="000000" w:themeColor="text1"/>
            <w:sz w:val="20"/>
          </w:rPr>
          <w:t>законодательством</w:t>
        </w:r>
      </w:hyperlink>
      <w:r w:rsidRPr="00666C19">
        <w:rPr>
          <w:rFonts w:ascii="Times New Roman" w:hAnsi="Times New Roman" w:cs="Times New Roman"/>
          <w:color w:val="000000" w:themeColor="text1"/>
          <w:sz w:val="20"/>
        </w:rPr>
        <w:t xml:space="preserve"> Российской Федерации.</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D21DC3" w:rsidRPr="00666C19" w:rsidRDefault="00D21DC3" w:rsidP="00D21DC3">
      <w:pPr>
        <w:pStyle w:val="ConsPlusNormal"/>
        <w:ind w:firstLine="540"/>
        <w:jc w:val="both"/>
        <w:rPr>
          <w:rFonts w:ascii="Times New Roman" w:hAnsi="Times New Roman" w:cs="Times New Roman"/>
          <w:sz w:val="20"/>
        </w:rPr>
      </w:pPr>
    </w:p>
    <w:p w:rsidR="00D21DC3" w:rsidRPr="00666C19" w:rsidRDefault="00D21DC3" w:rsidP="00D21DC3">
      <w:pPr>
        <w:pStyle w:val="ConsPlusNormal"/>
        <w:ind w:firstLine="540"/>
        <w:jc w:val="both"/>
        <w:rPr>
          <w:rFonts w:ascii="Times New Roman" w:hAnsi="Times New Roman" w:cs="Times New Roman"/>
          <w:sz w:val="20"/>
        </w:rPr>
      </w:pPr>
      <w:bookmarkStart w:id="7" w:name="P42"/>
      <w:bookmarkEnd w:id="7"/>
      <w:proofErr w:type="gramStart"/>
      <w:r w:rsidRPr="00666C19">
        <w:rPr>
          <w:rFonts w:ascii="Times New Roman" w:hAnsi="Times New Roman" w:cs="Times New Roman"/>
          <w:sz w:val="20"/>
        </w:rPr>
        <w:t>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w:t>
      </w:r>
      <w:proofErr w:type="gramEnd"/>
      <w:r w:rsidRPr="00666C19">
        <w:rPr>
          <w:rFonts w:ascii="Times New Roman" w:hAnsi="Times New Roman" w:cs="Times New Roman"/>
          <w:sz w:val="20"/>
        </w:rPr>
        <w:t xml:space="preserve"> </w:t>
      </w:r>
      <w:proofErr w:type="gramStart"/>
      <w:r w:rsidRPr="00666C19">
        <w:rPr>
          <w:rFonts w:ascii="Times New Roman" w:hAnsi="Times New Roman" w:cs="Times New Roman"/>
          <w:sz w:val="20"/>
        </w:rPr>
        <w:t xml:space="preserve">исключением судебных актов о взыскании денежных средств в порядке субсидиарной ответственности главных </w:t>
      </w:r>
      <w:r w:rsidRPr="00666C19">
        <w:rPr>
          <w:rFonts w:ascii="Times New Roman" w:hAnsi="Times New Roman" w:cs="Times New Roman"/>
          <w:sz w:val="20"/>
        </w:rPr>
        <w:lastRenderedPageBreak/>
        <w:t xml:space="preserve">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w:t>
      </w:r>
      <w:r w:rsidRPr="00666C19">
        <w:rPr>
          <w:rFonts w:ascii="Times New Roman" w:hAnsi="Times New Roman" w:cs="Times New Roman"/>
          <w:color w:val="000000" w:themeColor="text1"/>
          <w:sz w:val="20"/>
        </w:rPr>
        <w:t xml:space="preserve">средств федерального бюджета документы, указанные в </w:t>
      </w:r>
      <w:hyperlink w:anchor="P13" w:history="1">
        <w:r w:rsidRPr="00666C19">
          <w:rPr>
            <w:rFonts w:ascii="Times New Roman" w:hAnsi="Times New Roman" w:cs="Times New Roman"/>
            <w:color w:val="000000" w:themeColor="text1"/>
            <w:sz w:val="20"/>
          </w:rPr>
          <w:t>пункте 2 статьи 242.1</w:t>
        </w:r>
      </w:hyperlink>
      <w:r w:rsidRPr="00666C19">
        <w:rPr>
          <w:rFonts w:ascii="Times New Roman" w:hAnsi="Times New Roman" w:cs="Times New Roman"/>
          <w:color w:val="000000" w:themeColor="text1"/>
          <w:sz w:val="20"/>
        </w:rPr>
        <w:t xml:space="preserve"> настоящего Кодекса, </w:t>
      </w:r>
      <w:hyperlink r:id="rId15" w:history="1">
        <w:r w:rsidRPr="00666C19">
          <w:rPr>
            <w:rFonts w:ascii="Times New Roman" w:hAnsi="Times New Roman" w:cs="Times New Roman"/>
            <w:color w:val="000000" w:themeColor="text1"/>
            <w:sz w:val="20"/>
          </w:rPr>
          <w:t>направляются</w:t>
        </w:r>
      </w:hyperlink>
      <w:r w:rsidRPr="00666C19">
        <w:rPr>
          <w:rFonts w:ascii="Times New Roman" w:hAnsi="Times New Roman" w:cs="Times New Roman"/>
          <w:color w:val="000000" w:themeColor="text1"/>
          <w:sz w:val="20"/>
        </w:rPr>
        <w:t xml:space="preserve"> для исполнения в Министерство финансов Российской Федерации.</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Главный распорядитель средств федерального бюджета, представлявший в суде интересы Российской Федерации в соответстви</w:t>
      </w:r>
      <w:r w:rsidRPr="00666C19">
        <w:rPr>
          <w:rFonts w:ascii="Times New Roman" w:hAnsi="Times New Roman" w:cs="Times New Roman"/>
          <w:color w:val="000000" w:themeColor="text1"/>
          <w:sz w:val="20"/>
        </w:rPr>
        <w:t xml:space="preserve">и с </w:t>
      </w:r>
      <w:hyperlink r:id="rId16" w:history="1">
        <w:r w:rsidRPr="00666C19">
          <w:rPr>
            <w:rFonts w:ascii="Times New Roman" w:hAnsi="Times New Roman" w:cs="Times New Roman"/>
            <w:color w:val="000000" w:themeColor="text1"/>
            <w:sz w:val="20"/>
          </w:rPr>
          <w:t>пунктом 3 статьи 158</w:t>
        </w:r>
      </w:hyperlink>
      <w:r w:rsidRPr="00666C19">
        <w:rPr>
          <w:rFonts w:ascii="Times New Roman" w:hAnsi="Times New Roman" w:cs="Times New Roman"/>
          <w:sz w:val="20"/>
        </w:rP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w:t>
      </w:r>
      <w:proofErr w:type="gramEnd"/>
      <w:r w:rsidRPr="00666C19">
        <w:rPr>
          <w:rFonts w:ascii="Times New Roman" w:hAnsi="Times New Roman" w:cs="Times New Roman"/>
          <w:sz w:val="20"/>
        </w:rPr>
        <w:t xml:space="preserve"> </w:t>
      </w:r>
      <w:proofErr w:type="gramStart"/>
      <w:r w:rsidRPr="00666C19">
        <w:rPr>
          <w:rFonts w:ascii="Times New Roman" w:hAnsi="Times New Roman" w:cs="Times New Roman"/>
          <w:sz w:val="20"/>
        </w:rPr>
        <w:t xml:space="preserve">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w:t>
      </w:r>
      <w:r w:rsidRPr="00666C19">
        <w:rPr>
          <w:rFonts w:ascii="Times New Roman" w:hAnsi="Times New Roman" w:cs="Times New Roman"/>
          <w:color w:val="000000" w:themeColor="text1"/>
          <w:sz w:val="20"/>
        </w:rPr>
        <w:t xml:space="preserve">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13" w:history="1">
        <w:r w:rsidRPr="00666C19">
          <w:rPr>
            <w:rFonts w:ascii="Times New Roman" w:hAnsi="Times New Roman" w:cs="Times New Roman"/>
            <w:color w:val="000000" w:themeColor="text1"/>
            <w:sz w:val="20"/>
          </w:rPr>
          <w:t>пункте 2 статьи 242.1</w:t>
        </w:r>
      </w:hyperlink>
      <w:r w:rsidRPr="00666C19">
        <w:rPr>
          <w:rFonts w:ascii="Times New Roman" w:hAnsi="Times New Roman" w:cs="Times New Roman"/>
          <w:color w:val="000000" w:themeColor="text1"/>
          <w:sz w:val="20"/>
        </w:rPr>
        <w:t xml:space="preserve"> настоящего Кодекса, направляются для исполнения в финансовый орган</w:t>
      </w:r>
      <w:proofErr w:type="gramEnd"/>
      <w:r w:rsidRPr="00666C19">
        <w:rPr>
          <w:rFonts w:ascii="Times New Roman" w:hAnsi="Times New Roman" w:cs="Times New Roman"/>
          <w:color w:val="000000" w:themeColor="text1"/>
          <w:sz w:val="20"/>
        </w:rPr>
        <w:t xml:space="preserve"> субъекта Российской Федерации.</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w:t>
      </w:r>
      <w:r w:rsidRPr="00666C19">
        <w:rPr>
          <w:rFonts w:ascii="Times New Roman" w:hAnsi="Times New Roman" w:cs="Times New Roman"/>
          <w:color w:val="000000" w:themeColor="text1"/>
          <w:sz w:val="20"/>
        </w:rPr>
        <w:t xml:space="preserve">с </w:t>
      </w:r>
      <w:hyperlink r:id="rId17" w:history="1">
        <w:r w:rsidRPr="00666C19">
          <w:rPr>
            <w:rFonts w:ascii="Times New Roman" w:hAnsi="Times New Roman" w:cs="Times New Roman"/>
            <w:color w:val="000000" w:themeColor="text1"/>
            <w:sz w:val="20"/>
          </w:rPr>
          <w:t>пунктом 3 статьи 158</w:t>
        </w:r>
      </w:hyperlink>
      <w:r w:rsidRPr="00666C19">
        <w:rPr>
          <w:rFonts w:ascii="Times New Roman" w:hAnsi="Times New Roman" w:cs="Times New Roman"/>
          <w:sz w:val="20"/>
        </w:rP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удовлетворении судом исковых или иных требований, предъявляемых к субъекту Российской Федерации и удовлетворяемых за счет казны субъекта 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w:t>
      </w:r>
      <w:proofErr w:type="gramEnd"/>
      <w:r w:rsidRPr="00666C19">
        <w:rPr>
          <w:rFonts w:ascii="Times New Roman" w:hAnsi="Times New Roman" w:cs="Times New Roman"/>
          <w:sz w:val="20"/>
        </w:rPr>
        <w:t xml:space="preserve"> (</w:t>
      </w:r>
      <w:proofErr w:type="gramStart"/>
      <w:r w:rsidRPr="00666C19">
        <w:rPr>
          <w:rFonts w:ascii="Times New Roman" w:hAnsi="Times New Roman" w:cs="Times New Roman"/>
          <w:sz w:val="20"/>
        </w:rPr>
        <w:t>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w:t>
      </w:r>
      <w:r w:rsidRPr="00666C19">
        <w:rPr>
          <w:rFonts w:ascii="Times New Roman" w:hAnsi="Times New Roman" w:cs="Times New Roman"/>
          <w:color w:val="000000" w:themeColor="text1"/>
          <w:sz w:val="20"/>
        </w:rPr>
        <w:t xml:space="preserve"> в </w:t>
      </w:r>
      <w:hyperlink w:anchor="P13" w:history="1">
        <w:r w:rsidRPr="00666C19">
          <w:rPr>
            <w:rFonts w:ascii="Times New Roman" w:hAnsi="Times New Roman" w:cs="Times New Roman"/>
            <w:color w:val="000000" w:themeColor="text1"/>
            <w:sz w:val="20"/>
          </w:rPr>
          <w:t>пункте 2 статьи 242.1</w:t>
        </w:r>
      </w:hyperlink>
      <w:r w:rsidRPr="00666C19">
        <w:rPr>
          <w:rFonts w:ascii="Times New Roman" w:hAnsi="Times New Roman" w:cs="Times New Roman"/>
          <w:sz w:val="20"/>
        </w:rPr>
        <w:t xml:space="preserve"> настоящего Кодекса, направляются для исполнения в финансовый орган муниципального образования.</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Главный распорядитель средств бюджета муниципального образования, представлявший в суде интересы муниципального образования в </w:t>
      </w:r>
      <w:r w:rsidRPr="00666C19">
        <w:rPr>
          <w:rFonts w:ascii="Times New Roman" w:hAnsi="Times New Roman" w:cs="Times New Roman"/>
          <w:color w:val="000000" w:themeColor="text1"/>
          <w:sz w:val="20"/>
        </w:rPr>
        <w:t xml:space="preserve">соответствии с </w:t>
      </w:r>
      <w:hyperlink r:id="rId18" w:history="1">
        <w:r w:rsidRPr="00666C19">
          <w:rPr>
            <w:rFonts w:ascii="Times New Roman" w:hAnsi="Times New Roman" w:cs="Times New Roman"/>
            <w:color w:val="000000" w:themeColor="text1"/>
            <w:sz w:val="20"/>
          </w:rPr>
          <w:t>пунктом 3 статьи 158</w:t>
        </w:r>
      </w:hyperlink>
      <w:r w:rsidRPr="00666C19">
        <w:rPr>
          <w:rFonts w:ascii="Times New Roman" w:hAnsi="Times New Roman" w:cs="Times New Roman"/>
          <w:sz w:val="20"/>
        </w:rPr>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lastRenderedPageBreak/>
        <w:t>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Исполнение судебных актов производится в течение трех месяцев со дня поступления исполнительных документов на исполнение.</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Исполнение судебных актов может быть приостановлен</w:t>
      </w:r>
      <w:r w:rsidRPr="00666C19">
        <w:rPr>
          <w:rFonts w:ascii="Times New Roman" w:hAnsi="Times New Roman" w:cs="Times New Roman"/>
          <w:color w:val="000000" w:themeColor="text1"/>
          <w:sz w:val="20"/>
        </w:rPr>
        <w:t xml:space="preserve">о в соответствии с </w:t>
      </w:r>
      <w:hyperlink r:id="rId19" w:history="1">
        <w:r w:rsidRPr="00666C19">
          <w:rPr>
            <w:rFonts w:ascii="Times New Roman" w:hAnsi="Times New Roman" w:cs="Times New Roman"/>
            <w:color w:val="000000" w:themeColor="text1"/>
            <w:sz w:val="20"/>
          </w:rPr>
          <w:t>законодательством</w:t>
        </w:r>
      </w:hyperlink>
      <w:r w:rsidRPr="00666C19">
        <w:rPr>
          <w:rFonts w:ascii="Times New Roman" w:hAnsi="Times New Roman" w:cs="Times New Roman"/>
          <w:sz w:val="20"/>
        </w:rPr>
        <w:t xml:space="preserve"> Российской Федерации.</w:t>
      </w:r>
    </w:p>
    <w:p w:rsidR="00D21DC3" w:rsidRPr="00666C19" w:rsidRDefault="00D21DC3" w:rsidP="004F0F7C">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4F0F7C" w:rsidRPr="00666C19" w:rsidRDefault="004F0F7C" w:rsidP="004F0F7C">
      <w:pPr>
        <w:pStyle w:val="ConsPlusNormal"/>
        <w:ind w:firstLine="540"/>
        <w:jc w:val="both"/>
        <w:rPr>
          <w:rFonts w:ascii="Times New Roman" w:hAnsi="Times New Roman" w:cs="Times New Roman"/>
          <w:sz w:val="20"/>
        </w:rPr>
      </w:pP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w:t>
      </w:r>
      <w:r w:rsidRPr="00666C19">
        <w:rPr>
          <w:rFonts w:ascii="Times New Roman" w:hAnsi="Times New Roman" w:cs="Times New Roman"/>
          <w:color w:val="000000" w:themeColor="text1"/>
          <w:sz w:val="20"/>
        </w:rPr>
        <w:t xml:space="preserve">указанными в </w:t>
      </w:r>
      <w:hyperlink w:anchor="P13" w:history="1">
        <w:r w:rsidRPr="00666C19">
          <w:rPr>
            <w:rFonts w:ascii="Times New Roman" w:hAnsi="Times New Roman" w:cs="Times New Roman"/>
            <w:color w:val="000000" w:themeColor="text1"/>
            <w:sz w:val="20"/>
          </w:rPr>
          <w:t>пункте 2 статьи 242.1</w:t>
        </w:r>
      </w:hyperlink>
      <w:r w:rsidRPr="00666C19">
        <w:rPr>
          <w:rFonts w:ascii="Times New Roman" w:hAnsi="Times New Roman" w:cs="Times New Roman"/>
          <w:sz w:val="20"/>
        </w:rPr>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w:t>
      </w:r>
      <w:proofErr w:type="gramEnd"/>
      <w:r w:rsidRPr="00666C19">
        <w:rPr>
          <w:rFonts w:ascii="Times New Roman" w:hAnsi="Times New Roman" w:cs="Times New Roman"/>
          <w:sz w:val="20"/>
        </w:rPr>
        <w:t xml:space="preserve"> настоящей статье - лицевые счета должника).</w:t>
      </w:r>
    </w:p>
    <w:p w:rsidR="00D21DC3" w:rsidRPr="00666C19" w:rsidRDefault="00D21DC3" w:rsidP="00D21DC3">
      <w:pPr>
        <w:pStyle w:val="ConsPlusNormal"/>
        <w:ind w:firstLine="540"/>
        <w:jc w:val="both"/>
        <w:rPr>
          <w:rFonts w:ascii="Times New Roman" w:hAnsi="Times New Roman" w:cs="Times New Roman"/>
          <w:sz w:val="20"/>
        </w:rPr>
      </w:pPr>
      <w:bookmarkStart w:id="8" w:name="P77"/>
      <w:bookmarkEnd w:id="8"/>
      <w:r w:rsidRPr="00666C19">
        <w:rPr>
          <w:rFonts w:ascii="Times New Roman" w:hAnsi="Times New Roman" w:cs="Times New Roman"/>
          <w:sz w:val="20"/>
        </w:rPr>
        <w:t>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При </w:t>
      </w:r>
      <w:r w:rsidRPr="00666C19">
        <w:rPr>
          <w:rFonts w:ascii="Times New Roman" w:hAnsi="Times New Roman" w:cs="Times New Roman"/>
          <w:color w:val="000000" w:themeColor="text1"/>
          <w:sz w:val="20"/>
        </w:rPr>
        <w:t xml:space="preserve">наличии оснований, указанных в </w:t>
      </w:r>
      <w:hyperlink w:anchor="P21" w:history="1">
        <w:r w:rsidRPr="00666C19">
          <w:rPr>
            <w:rFonts w:ascii="Times New Roman" w:hAnsi="Times New Roman" w:cs="Times New Roman"/>
            <w:color w:val="000000" w:themeColor="text1"/>
            <w:sz w:val="20"/>
          </w:rPr>
          <w:t>пунктах 3</w:t>
        </w:r>
      </w:hyperlink>
      <w:r w:rsidRPr="00666C19">
        <w:rPr>
          <w:rFonts w:ascii="Times New Roman" w:hAnsi="Times New Roman" w:cs="Times New Roman"/>
          <w:color w:val="000000" w:themeColor="text1"/>
          <w:sz w:val="20"/>
        </w:rPr>
        <w:t xml:space="preserve"> и </w:t>
      </w:r>
      <w:hyperlink w:anchor="P39" w:history="1">
        <w:r w:rsidRPr="00666C19">
          <w:rPr>
            <w:rFonts w:ascii="Times New Roman" w:hAnsi="Times New Roman" w:cs="Times New Roman"/>
            <w:color w:val="000000" w:themeColor="text1"/>
            <w:sz w:val="20"/>
          </w:rPr>
          <w:t>4 статьи 242.1</w:t>
        </w:r>
      </w:hyperlink>
      <w:r w:rsidRPr="00666C19">
        <w:rPr>
          <w:rFonts w:ascii="Times New Roman" w:hAnsi="Times New Roman" w:cs="Times New Roman"/>
          <w:sz w:val="20"/>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D21DC3" w:rsidRPr="00666C19" w:rsidRDefault="00D21DC3" w:rsidP="00D21DC3">
      <w:pPr>
        <w:pStyle w:val="ConsPlusNormal"/>
        <w:ind w:firstLine="540"/>
        <w:jc w:val="both"/>
        <w:rPr>
          <w:rFonts w:ascii="Times New Roman" w:hAnsi="Times New Roman" w:cs="Times New Roman"/>
          <w:sz w:val="20"/>
        </w:rPr>
      </w:pPr>
      <w:bookmarkStart w:id="9" w:name="P80"/>
      <w:bookmarkEnd w:id="9"/>
      <w:r w:rsidRPr="00666C19">
        <w:rPr>
          <w:rFonts w:ascii="Times New Roman" w:hAnsi="Times New Roman" w:cs="Times New Roman"/>
          <w:sz w:val="20"/>
        </w:rPr>
        <w:t>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roofErr w:type="gramEnd"/>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D21DC3" w:rsidRPr="00666C19" w:rsidRDefault="00D21DC3" w:rsidP="00D21DC3">
      <w:pPr>
        <w:pStyle w:val="ConsPlusNormal"/>
        <w:ind w:firstLine="540"/>
        <w:jc w:val="both"/>
        <w:rPr>
          <w:rFonts w:ascii="Times New Roman" w:hAnsi="Times New Roman" w:cs="Times New Roman"/>
          <w:sz w:val="20"/>
        </w:rPr>
      </w:pPr>
      <w:bookmarkStart w:id="10" w:name="P87"/>
      <w:bookmarkEnd w:id="10"/>
      <w:r w:rsidRPr="00666C19">
        <w:rPr>
          <w:rFonts w:ascii="Times New Roman" w:hAnsi="Times New Roman" w:cs="Times New Roman"/>
          <w:sz w:val="20"/>
        </w:rPr>
        <w:t xml:space="preserve">Если выплаты по исполнению исполнительного документа имеют периодический характер, должник одновременно с документами, указанными в </w:t>
      </w:r>
      <w:hyperlink w:anchor="P80" w:history="1">
        <w:r w:rsidRPr="00666C19">
          <w:rPr>
            <w:rFonts w:ascii="Times New Roman" w:hAnsi="Times New Roman" w:cs="Times New Roman"/>
            <w:color w:val="000000" w:themeColor="text1"/>
            <w:sz w:val="20"/>
          </w:rPr>
          <w:t>пункте 3</w:t>
        </w:r>
      </w:hyperlink>
      <w:r w:rsidRPr="00666C19">
        <w:rPr>
          <w:rFonts w:ascii="Times New Roman" w:hAnsi="Times New Roman" w:cs="Times New Roman"/>
          <w:sz w:val="20"/>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этом</w:t>
      </w:r>
      <w:proofErr w:type="gramStart"/>
      <w:r w:rsidRPr="00666C19">
        <w:rPr>
          <w:rFonts w:ascii="Times New Roman" w:hAnsi="Times New Roman" w:cs="Times New Roman"/>
          <w:sz w:val="20"/>
        </w:rPr>
        <w:t>,</w:t>
      </w:r>
      <w:proofErr w:type="gramEnd"/>
      <w:r w:rsidRPr="00666C19">
        <w:rPr>
          <w:rFonts w:ascii="Times New Roman" w:hAnsi="Times New Roman" w:cs="Times New Roman"/>
          <w:sz w:val="20"/>
        </w:rPr>
        <w:t xml:space="preserve">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w:t>
      </w:r>
      <w:r w:rsidRPr="00666C19">
        <w:rPr>
          <w:rFonts w:ascii="Times New Roman" w:hAnsi="Times New Roman" w:cs="Times New Roman"/>
          <w:color w:val="000000" w:themeColor="text1"/>
          <w:sz w:val="20"/>
        </w:rPr>
        <w:t xml:space="preserve">, указанных в </w:t>
      </w:r>
      <w:hyperlink w:anchor="P77" w:history="1">
        <w:r w:rsidRPr="00666C19">
          <w:rPr>
            <w:rFonts w:ascii="Times New Roman" w:hAnsi="Times New Roman" w:cs="Times New Roman"/>
            <w:color w:val="000000" w:themeColor="text1"/>
            <w:sz w:val="20"/>
          </w:rPr>
          <w:t>пункте 2</w:t>
        </w:r>
      </w:hyperlink>
      <w:r w:rsidRPr="00666C19">
        <w:rPr>
          <w:rFonts w:ascii="Times New Roman" w:hAnsi="Times New Roman" w:cs="Times New Roman"/>
          <w:color w:val="000000" w:themeColor="text1"/>
          <w:sz w:val="20"/>
        </w:rPr>
        <w:t xml:space="preserve"> настоящей</w:t>
      </w:r>
      <w:r w:rsidRPr="00666C19">
        <w:rPr>
          <w:rFonts w:ascii="Times New Roman" w:hAnsi="Times New Roman" w:cs="Times New Roman"/>
          <w:sz w:val="20"/>
        </w:rPr>
        <w:t xml:space="preserve">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федерального казенного</w:t>
      </w:r>
      <w:proofErr w:type="gramEnd"/>
      <w:r w:rsidRPr="00666C19">
        <w:rPr>
          <w:rFonts w:ascii="Times New Roman" w:hAnsi="Times New Roman" w:cs="Times New Roman"/>
          <w:sz w:val="20"/>
        </w:rPr>
        <w:t xml:space="preserve">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w:t>
      </w:r>
      <w:r w:rsidRPr="00666C19">
        <w:rPr>
          <w:rFonts w:ascii="Times New Roman" w:hAnsi="Times New Roman" w:cs="Times New Roman"/>
          <w:sz w:val="20"/>
        </w:rPr>
        <w:lastRenderedPageBreak/>
        <w:t>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w:t>
      </w:r>
      <w:proofErr w:type="gramEnd"/>
      <w:r w:rsidRPr="00666C19">
        <w:rPr>
          <w:rFonts w:ascii="Times New Roman" w:hAnsi="Times New Roman" w:cs="Times New Roman"/>
          <w:sz w:val="20"/>
        </w:rPr>
        <w:t xml:space="preserve"> исполнительного документа с указанием даты его поступления в орган Федерального казначейства.</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w:t>
      </w:r>
      <w:r w:rsidRPr="00666C19">
        <w:rPr>
          <w:rFonts w:ascii="Times New Roman" w:hAnsi="Times New Roman" w:cs="Times New Roman"/>
          <w:color w:val="000000" w:themeColor="text1"/>
          <w:sz w:val="20"/>
        </w:rPr>
        <w:t xml:space="preserve">Российской Федерации в соответствии с </w:t>
      </w:r>
      <w:hyperlink w:anchor="P80" w:history="1">
        <w:r w:rsidRPr="00666C19">
          <w:rPr>
            <w:rFonts w:ascii="Times New Roman" w:hAnsi="Times New Roman" w:cs="Times New Roman"/>
            <w:color w:val="000000" w:themeColor="text1"/>
            <w:sz w:val="20"/>
          </w:rPr>
          <w:t>абзацем первым пункта 3</w:t>
        </w:r>
      </w:hyperlink>
      <w:r w:rsidRPr="00666C19">
        <w:rPr>
          <w:rFonts w:ascii="Times New Roman" w:hAnsi="Times New Roman" w:cs="Times New Roman"/>
          <w:color w:val="000000" w:themeColor="text1"/>
          <w:sz w:val="20"/>
        </w:rPr>
        <w:t xml:space="preserve"> настоящей статьи.</w:t>
      </w:r>
      <w:proofErr w:type="gramEnd"/>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 </w:t>
      </w:r>
      <w:proofErr w:type="gramStart"/>
      <w:r w:rsidRPr="00666C19">
        <w:rPr>
          <w:rFonts w:ascii="Times New Roman" w:hAnsi="Times New Roman" w:cs="Times New Roman"/>
          <w:sz w:val="20"/>
        </w:rPr>
        <w:t xml:space="preserve">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87" w:history="1">
        <w:r w:rsidRPr="00666C19">
          <w:rPr>
            <w:rFonts w:ascii="Times New Roman" w:hAnsi="Times New Roman" w:cs="Times New Roman"/>
            <w:color w:val="000000" w:themeColor="text1"/>
            <w:sz w:val="20"/>
          </w:rPr>
          <w:t>пунктом 4</w:t>
        </w:r>
      </w:hyperlink>
      <w:r w:rsidRPr="00666C19">
        <w:rPr>
          <w:rFonts w:ascii="Times New Roman" w:hAnsi="Times New Roman" w:cs="Times New Roman"/>
          <w:sz w:val="20"/>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w:t>
      </w:r>
      <w:proofErr w:type="gramEnd"/>
      <w:r w:rsidRPr="00666C19">
        <w:rPr>
          <w:rFonts w:ascii="Times New Roman" w:hAnsi="Times New Roman" w:cs="Times New Roman"/>
          <w:sz w:val="20"/>
        </w:rPr>
        <w:t xml:space="preserve"> </w:t>
      </w:r>
      <w:proofErr w:type="gramStart"/>
      <w:r w:rsidRPr="00666C19">
        <w:rPr>
          <w:rFonts w:ascii="Times New Roman" w:hAnsi="Times New Roman" w:cs="Times New Roman"/>
          <w:sz w:val="20"/>
        </w:rPr>
        <w:t>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w:t>
      </w:r>
      <w:proofErr w:type="gramEnd"/>
      <w:r w:rsidRPr="00666C19">
        <w:rPr>
          <w:rFonts w:ascii="Times New Roman" w:hAnsi="Times New Roman" w:cs="Times New Roman"/>
          <w:sz w:val="20"/>
        </w:rPr>
        <w:t xml:space="preserve"> 10 дней информирует об этом взыскателя.</w:t>
      </w:r>
    </w:p>
    <w:p w:rsidR="00D21DC3" w:rsidRPr="00666C19" w:rsidRDefault="00D21DC3" w:rsidP="00D21DC3">
      <w:pPr>
        <w:pStyle w:val="ConsPlusNormal"/>
        <w:ind w:firstLine="540"/>
        <w:jc w:val="both"/>
        <w:rPr>
          <w:rFonts w:ascii="Times New Roman" w:hAnsi="Times New Roman" w:cs="Times New Roman"/>
          <w:sz w:val="20"/>
        </w:rPr>
      </w:pPr>
      <w:bookmarkStart w:id="11" w:name="P105"/>
      <w:bookmarkEnd w:id="11"/>
      <w:r w:rsidRPr="00666C19">
        <w:rPr>
          <w:rFonts w:ascii="Times New Roman" w:hAnsi="Times New Roman" w:cs="Times New Roman"/>
          <w:sz w:val="20"/>
        </w:rPr>
        <w:t>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D21DC3" w:rsidRPr="00666C19" w:rsidRDefault="00D21DC3" w:rsidP="00D21DC3">
      <w:pPr>
        <w:pStyle w:val="ConsPlusNormal"/>
        <w:ind w:firstLine="540"/>
        <w:jc w:val="both"/>
        <w:rPr>
          <w:rFonts w:ascii="Times New Roman" w:hAnsi="Times New Roman" w:cs="Times New Roman"/>
          <w:sz w:val="20"/>
        </w:rPr>
      </w:pPr>
      <w:bookmarkStart w:id="12" w:name="P106"/>
      <w:bookmarkEnd w:id="12"/>
      <w:r w:rsidRPr="00666C19">
        <w:rPr>
          <w:rFonts w:ascii="Times New Roman" w:hAnsi="Times New Roman" w:cs="Times New Roman"/>
          <w:sz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05" w:history="1">
        <w:r w:rsidRPr="00666C19">
          <w:rPr>
            <w:rFonts w:ascii="Times New Roman" w:hAnsi="Times New Roman" w:cs="Times New Roman"/>
            <w:color w:val="000000" w:themeColor="text1"/>
            <w:sz w:val="20"/>
          </w:rPr>
          <w:t>абзацами первым</w:t>
        </w:r>
      </w:hyperlink>
      <w:r w:rsidRPr="00666C19">
        <w:rPr>
          <w:rFonts w:ascii="Times New Roman" w:hAnsi="Times New Roman" w:cs="Times New Roman"/>
          <w:color w:val="000000" w:themeColor="text1"/>
          <w:sz w:val="20"/>
        </w:rPr>
        <w:t xml:space="preserve"> и </w:t>
      </w:r>
      <w:hyperlink w:anchor="P106" w:history="1">
        <w:r w:rsidRPr="00666C19">
          <w:rPr>
            <w:rFonts w:ascii="Times New Roman" w:hAnsi="Times New Roman" w:cs="Times New Roman"/>
            <w:color w:val="000000" w:themeColor="text1"/>
            <w:sz w:val="20"/>
          </w:rPr>
          <w:t>вторым настоящего пункта</w:t>
        </w:r>
      </w:hyperlink>
      <w:r w:rsidRPr="00666C19">
        <w:rPr>
          <w:rFonts w:ascii="Times New Roman" w:hAnsi="Times New Roman" w:cs="Times New Roman"/>
          <w:color w:val="000000" w:themeColor="text1"/>
          <w:sz w:val="20"/>
        </w:rPr>
        <w:t>.</w:t>
      </w:r>
      <w:proofErr w:type="gramEnd"/>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w:t>
      </w:r>
      <w:proofErr w:type="gramEnd"/>
      <w:r w:rsidRPr="00666C19">
        <w:rPr>
          <w:rFonts w:ascii="Times New Roman" w:hAnsi="Times New Roman" w:cs="Times New Roman"/>
          <w:sz w:val="20"/>
        </w:rPr>
        <w:t xml:space="preserve">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Орган Федерального казначейства ведет учет и осуществляет хранение исполнительных документов и </w:t>
      </w:r>
      <w:r w:rsidRPr="00666C19">
        <w:rPr>
          <w:rFonts w:ascii="Times New Roman" w:hAnsi="Times New Roman" w:cs="Times New Roman"/>
          <w:sz w:val="20"/>
        </w:rPr>
        <w:lastRenderedPageBreak/>
        <w:t>иных документов, связанных с их исполнением, в порядке, установленном Федеральным казначейством.</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D21DC3" w:rsidRPr="00666C19" w:rsidRDefault="00D21DC3" w:rsidP="00D21DC3">
      <w:pPr>
        <w:pStyle w:val="ConsPlusNormal"/>
        <w:ind w:firstLine="540"/>
        <w:jc w:val="both"/>
        <w:rPr>
          <w:rFonts w:ascii="Times New Roman" w:hAnsi="Times New Roman" w:cs="Times New Roman"/>
          <w:sz w:val="20"/>
        </w:rPr>
      </w:pPr>
    </w:p>
    <w:p w:rsidR="00D21DC3" w:rsidRPr="00666C19" w:rsidRDefault="00D21DC3" w:rsidP="00D21DC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sz w:val="20"/>
        </w:rPr>
        <w:t xml:space="preserve">Исполнительный документ, предусматривающий обращение взыскания на средства бюджета субъекта Российской Федерации по </w:t>
      </w:r>
      <w:r w:rsidRPr="00666C19">
        <w:rPr>
          <w:rFonts w:ascii="Times New Roman" w:hAnsi="Times New Roman" w:cs="Times New Roman"/>
          <w:color w:val="000000" w:themeColor="text1"/>
          <w:sz w:val="20"/>
        </w:rPr>
        <w:t xml:space="preserve">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3" w:history="1">
        <w:r w:rsidRPr="00666C19">
          <w:rPr>
            <w:rFonts w:ascii="Times New Roman" w:hAnsi="Times New Roman" w:cs="Times New Roman"/>
            <w:color w:val="000000" w:themeColor="text1"/>
            <w:sz w:val="20"/>
          </w:rPr>
          <w:t>пункте 2 статьи 242.1</w:t>
        </w:r>
      </w:hyperlink>
      <w:r w:rsidRPr="00666C19">
        <w:rPr>
          <w:rFonts w:ascii="Times New Roman" w:hAnsi="Times New Roman" w:cs="Times New Roman"/>
          <w:color w:val="000000" w:themeColor="text1"/>
          <w:sz w:val="20"/>
        </w:rP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w:t>
      </w:r>
      <w:proofErr w:type="gramEnd"/>
      <w:r w:rsidRPr="00666C19">
        <w:rPr>
          <w:rFonts w:ascii="Times New Roman" w:hAnsi="Times New Roman" w:cs="Times New Roman"/>
          <w:color w:val="000000" w:themeColor="text1"/>
          <w:sz w:val="20"/>
        </w:rPr>
        <w:t xml:space="preserve">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При наличии оснований, указанных в </w:t>
      </w:r>
      <w:hyperlink w:anchor="P21" w:history="1">
        <w:r w:rsidRPr="00666C19">
          <w:rPr>
            <w:rFonts w:ascii="Times New Roman" w:hAnsi="Times New Roman" w:cs="Times New Roman"/>
            <w:color w:val="000000" w:themeColor="text1"/>
            <w:sz w:val="20"/>
          </w:rPr>
          <w:t>пунктах 3</w:t>
        </w:r>
      </w:hyperlink>
      <w:r w:rsidRPr="00666C19">
        <w:rPr>
          <w:rFonts w:ascii="Times New Roman" w:hAnsi="Times New Roman" w:cs="Times New Roman"/>
          <w:color w:val="000000" w:themeColor="text1"/>
          <w:sz w:val="20"/>
        </w:rPr>
        <w:t xml:space="preserve"> и </w:t>
      </w:r>
      <w:hyperlink w:anchor="P39" w:history="1">
        <w:r w:rsidRPr="00666C19">
          <w:rPr>
            <w:rFonts w:ascii="Times New Roman" w:hAnsi="Times New Roman" w:cs="Times New Roman"/>
            <w:color w:val="000000" w:themeColor="text1"/>
            <w:sz w:val="20"/>
          </w:rPr>
          <w:t>4 статьи 242.1</w:t>
        </w:r>
      </w:hyperlink>
      <w:r w:rsidRPr="00666C19">
        <w:rPr>
          <w:rFonts w:ascii="Times New Roman" w:hAnsi="Times New Roman" w:cs="Times New Roman"/>
          <w:color w:val="000000" w:themeColor="text1"/>
          <w:sz w:val="20"/>
        </w:rP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D21DC3" w:rsidRPr="00666C19" w:rsidRDefault="00D21DC3" w:rsidP="00D21DC3">
      <w:pPr>
        <w:pStyle w:val="ConsPlusNormal"/>
        <w:ind w:firstLine="540"/>
        <w:jc w:val="both"/>
        <w:rPr>
          <w:rFonts w:ascii="Times New Roman" w:hAnsi="Times New Roman" w:cs="Times New Roman"/>
          <w:color w:val="000000" w:themeColor="text1"/>
          <w:sz w:val="20"/>
        </w:rPr>
      </w:pPr>
      <w:bookmarkStart w:id="13" w:name="P125"/>
      <w:bookmarkEnd w:id="13"/>
      <w:proofErr w:type="gramStart"/>
      <w:r w:rsidRPr="00666C19">
        <w:rPr>
          <w:rFonts w:ascii="Times New Roman" w:hAnsi="Times New Roman" w:cs="Times New Roman"/>
          <w:color w:val="000000" w:themeColor="text1"/>
          <w:sz w:val="20"/>
        </w:rPr>
        <w:t>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25" w:history="1">
        <w:r w:rsidRPr="00666C19">
          <w:rPr>
            <w:rFonts w:ascii="Times New Roman" w:hAnsi="Times New Roman" w:cs="Times New Roman"/>
            <w:color w:val="000000" w:themeColor="text1"/>
            <w:sz w:val="20"/>
          </w:rPr>
          <w:t>абзаце первом</w:t>
        </w:r>
      </w:hyperlink>
      <w:r w:rsidRPr="00666C19">
        <w:rPr>
          <w:rFonts w:ascii="Times New Roman" w:hAnsi="Times New Roman" w:cs="Times New Roman"/>
          <w:color w:val="000000" w:themeColor="text1"/>
          <w:sz w:val="20"/>
        </w:rP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D21DC3" w:rsidRPr="00666C19" w:rsidRDefault="00D21DC3" w:rsidP="00D21DC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P125" w:history="1">
        <w:r w:rsidRPr="00666C19">
          <w:rPr>
            <w:rFonts w:ascii="Times New Roman" w:hAnsi="Times New Roman" w:cs="Times New Roman"/>
            <w:color w:val="000000" w:themeColor="text1"/>
            <w:sz w:val="20"/>
          </w:rPr>
          <w:t>абзаце первом настоящего пункта</w:t>
        </w:r>
      </w:hyperlink>
      <w:r w:rsidRPr="00666C19">
        <w:rPr>
          <w:rFonts w:ascii="Times New Roman" w:hAnsi="Times New Roman" w:cs="Times New Roman"/>
          <w:color w:val="000000" w:themeColor="text1"/>
          <w:sz w:val="20"/>
        </w:rP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w:t>
      </w:r>
      <w:proofErr w:type="gramEnd"/>
      <w:r w:rsidRPr="00666C19">
        <w:rPr>
          <w:rFonts w:ascii="Times New Roman" w:hAnsi="Times New Roman" w:cs="Times New Roman"/>
          <w:color w:val="000000" w:themeColor="text1"/>
          <w:sz w:val="20"/>
        </w:rPr>
        <w:t xml:space="preserve"> средств бюджета субъекта Российской Федерации, по соответствующим кодам бюджетной классификации Российской Федерации.</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w:t>
      </w:r>
      <w:proofErr w:type="gramEnd"/>
      <w:r w:rsidRPr="00666C19">
        <w:rPr>
          <w:rFonts w:ascii="Times New Roman" w:hAnsi="Times New Roman" w:cs="Times New Roman"/>
          <w:sz w:val="20"/>
        </w:rPr>
        <w:t xml:space="preserve"> исполнению исполнительных документов), с уведомлением должника и его структурных (обособленных) подразделений.</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w:t>
      </w:r>
      <w:proofErr w:type="gramEnd"/>
      <w:r w:rsidRPr="00666C19">
        <w:rPr>
          <w:rFonts w:ascii="Times New Roman" w:hAnsi="Times New Roman" w:cs="Times New Roman"/>
          <w:sz w:val="20"/>
        </w:rPr>
        <w:t xml:space="preserve">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roofErr w:type="gramEnd"/>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w:t>
      </w:r>
      <w:r w:rsidRPr="00666C19">
        <w:rPr>
          <w:rFonts w:ascii="Times New Roman" w:hAnsi="Times New Roman" w:cs="Times New Roman"/>
          <w:sz w:val="20"/>
        </w:rPr>
        <w:lastRenderedPageBreak/>
        <w:t>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w:t>
      </w:r>
      <w:proofErr w:type="gramEnd"/>
      <w:r w:rsidRPr="00666C19">
        <w:rPr>
          <w:rFonts w:ascii="Times New Roman" w:hAnsi="Times New Roman" w:cs="Times New Roman"/>
          <w:sz w:val="20"/>
        </w:rPr>
        <w:t xml:space="preserve"> </w:t>
      </w:r>
      <w:proofErr w:type="gramStart"/>
      <w:r w:rsidRPr="00666C19">
        <w:rPr>
          <w:rFonts w:ascii="Times New Roman" w:hAnsi="Times New Roman" w:cs="Times New Roman"/>
          <w:sz w:val="20"/>
        </w:rPr>
        <w:t>соответствии</w:t>
      </w:r>
      <w:proofErr w:type="gramEnd"/>
      <w:r w:rsidRPr="00666C19">
        <w:rPr>
          <w:rFonts w:ascii="Times New Roman" w:hAnsi="Times New Roman" w:cs="Times New Roman"/>
          <w:sz w:val="20"/>
        </w:rPr>
        <w:t xml:space="preserve"> </w:t>
      </w:r>
      <w:r w:rsidRPr="00666C19">
        <w:rPr>
          <w:rFonts w:ascii="Times New Roman" w:hAnsi="Times New Roman" w:cs="Times New Roman"/>
          <w:color w:val="000000" w:themeColor="text1"/>
          <w:sz w:val="20"/>
        </w:rPr>
        <w:t xml:space="preserve">с </w:t>
      </w:r>
      <w:hyperlink w:anchor="P125" w:history="1">
        <w:r w:rsidRPr="00666C19">
          <w:rPr>
            <w:rFonts w:ascii="Times New Roman" w:hAnsi="Times New Roman" w:cs="Times New Roman"/>
            <w:color w:val="000000" w:themeColor="text1"/>
            <w:sz w:val="20"/>
          </w:rPr>
          <w:t>абзацем первым пункта 3</w:t>
        </w:r>
      </w:hyperlink>
      <w:r w:rsidRPr="00666C19">
        <w:rPr>
          <w:rFonts w:ascii="Times New Roman" w:hAnsi="Times New Roman" w:cs="Times New Roman"/>
          <w:sz w:val="20"/>
        </w:rPr>
        <w:t xml:space="preserve"> настоящей статьи.</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w:t>
      </w:r>
      <w:proofErr w:type="gramEnd"/>
      <w:r w:rsidRPr="00666C19">
        <w:rPr>
          <w:rFonts w:ascii="Times New Roman" w:hAnsi="Times New Roman" w:cs="Times New Roman"/>
          <w:sz w:val="20"/>
        </w:rPr>
        <w:t xml:space="preserve"> исполнению исполнительных документов), с уведомлением должника и его структурных (обособленных) подразделений.</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125" w:history="1">
        <w:r w:rsidRPr="00666C19">
          <w:rPr>
            <w:rFonts w:ascii="Times New Roman" w:hAnsi="Times New Roman" w:cs="Times New Roman"/>
            <w:color w:val="000000" w:themeColor="text1"/>
            <w:sz w:val="20"/>
          </w:rPr>
          <w:t>пунктом 3</w:t>
        </w:r>
      </w:hyperlink>
      <w:r w:rsidRPr="00666C19">
        <w:rPr>
          <w:rFonts w:ascii="Times New Roman" w:hAnsi="Times New Roman" w:cs="Times New Roman"/>
          <w:sz w:val="20"/>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w:t>
      </w:r>
      <w:proofErr w:type="gramEnd"/>
      <w:r w:rsidRPr="00666C19">
        <w:rPr>
          <w:rFonts w:ascii="Times New Roman" w:hAnsi="Times New Roman" w:cs="Times New Roman"/>
          <w:sz w:val="20"/>
        </w:rPr>
        <w:t xml:space="preserve">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D21DC3" w:rsidRPr="00666C19" w:rsidRDefault="00D21DC3" w:rsidP="00D21DC3">
      <w:pPr>
        <w:pStyle w:val="ConsPlusNormal"/>
        <w:ind w:firstLine="540"/>
        <w:jc w:val="both"/>
        <w:rPr>
          <w:rFonts w:ascii="Times New Roman" w:hAnsi="Times New Roman" w:cs="Times New Roman"/>
          <w:sz w:val="20"/>
        </w:rPr>
      </w:pPr>
      <w:bookmarkStart w:id="14" w:name="P148"/>
      <w:bookmarkEnd w:id="14"/>
      <w:r w:rsidRPr="00666C19">
        <w:rPr>
          <w:rFonts w:ascii="Times New Roman" w:hAnsi="Times New Roman" w:cs="Times New Roman"/>
          <w:sz w:val="20"/>
        </w:rPr>
        <w:t>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D21DC3" w:rsidRPr="00666C19" w:rsidRDefault="00D21DC3" w:rsidP="00D21DC3">
      <w:pPr>
        <w:pStyle w:val="ConsPlusNormal"/>
        <w:ind w:firstLine="540"/>
        <w:jc w:val="both"/>
        <w:rPr>
          <w:rFonts w:ascii="Times New Roman" w:hAnsi="Times New Roman" w:cs="Times New Roman"/>
          <w:sz w:val="20"/>
        </w:rPr>
      </w:pPr>
      <w:bookmarkStart w:id="15" w:name="P150"/>
      <w:bookmarkEnd w:id="15"/>
      <w:r w:rsidRPr="00666C19">
        <w:rPr>
          <w:rFonts w:ascii="Times New Roman" w:hAnsi="Times New Roman" w:cs="Times New Roman"/>
          <w:sz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48" w:history="1">
        <w:r w:rsidRPr="00666C19">
          <w:rPr>
            <w:rFonts w:ascii="Times New Roman" w:hAnsi="Times New Roman" w:cs="Times New Roman"/>
            <w:color w:val="000000" w:themeColor="text1"/>
            <w:sz w:val="20"/>
          </w:rPr>
          <w:t>абзацами</w:t>
        </w:r>
        <w:proofErr w:type="gramEnd"/>
        <w:r w:rsidRPr="00666C19">
          <w:rPr>
            <w:rFonts w:ascii="Times New Roman" w:hAnsi="Times New Roman" w:cs="Times New Roman"/>
            <w:color w:val="000000" w:themeColor="text1"/>
            <w:sz w:val="20"/>
          </w:rPr>
          <w:t xml:space="preserve"> первым</w:t>
        </w:r>
      </w:hyperlink>
      <w:r w:rsidRPr="00666C19">
        <w:rPr>
          <w:rFonts w:ascii="Times New Roman" w:hAnsi="Times New Roman" w:cs="Times New Roman"/>
          <w:color w:val="000000" w:themeColor="text1"/>
          <w:sz w:val="20"/>
        </w:rPr>
        <w:t xml:space="preserve"> и </w:t>
      </w:r>
      <w:hyperlink w:anchor="P150" w:history="1">
        <w:r w:rsidRPr="00666C19">
          <w:rPr>
            <w:rFonts w:ascii="Times New Roman" w:hAnsi="Times New Roman" w:cs="Times New Roman"/>
            <w:color w:val="000000" w:themeColor="text1"/>
            <w:sz w:val="20"/>
          </w:rPr>
          <w:t>вторым настоящего пункта</w:t>
        </w:r>
      </w:hyperlink>
      <w:r w:rsidRPr="00666C19">
        <w:rPr>
          <w:rFonts w:ascii="Times New Roman" w:hAnsi="Times New Roman" w:cs="Times New Roman"/>
          <w:color w:val="000000" w:themeColor="text1"/>
          <w:sz w:val="20"/>
        </w:rPr>
        <w:t>.</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w:t>
      </w:r>
      <w:proofErr w:type="gramEnd"/>
      <w:r w:rsidRPr="00666C19">
        <w:rPr>
          <w:rFonts w:ascii="Times New Roman" w:hAnsi="Times New Roman" w:cs="Times New Roman"/>
          <w:sz w:val="20"/>
        </w:rPr>
        <w:t xml:space="preserve">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w:t>
      </w:r>
      <w:proofErr w:type="gramStart"/>
      <w:r w:rsidRPr="00666C19">
        <w:rPr>
          <w:rFonts w:ascii="Times New Roman" w:hAnsi="Times New Roman" w:cs="Times New Roman"/>
          <w:sz w:val="20"/>
        </w:rPr>
        <w:t>средств бюджета субъекта Российской Федерации лицевого счета</w:t>
      </w:r>
      <w:proofErr w:type="gramEnd"/>
      <w:r w:rsidRPr="00666C19">
        <w:rPr>
          <w:rFonts w:ascii="Times New Roman" w:hAnsi="Times New Roman" w:cs="Times New Roman"/>
          <w:sz w:val="20"/>
        </w:rPr>
        <w:t xml:space="preserve"> как получателю средств бюджета субъекта Российской Федерации для исполнения в порядке, установленном настоящим Кодексом.</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 xml:space="preserve"> В случае</w:t>
      </w:r>
      <w:proofErr w:type="gramStart"/>
      <w:r w:rsidRPr="00666C19">
        <w:rPr>
          <w:rFonts w:ascii="Times New Roman" w:hAnsi="Times New Roman" w:cs="Times New Roman"/>
          <w:sz w:val="20"/>
        </w:rPr>
        <w:t>,</w:t>
      </w:r>
      <w:proofErr w:type="gramEnd"/>
      <w:r w:rsidRPr="00666C19">
        <w:rPr>
          <w:rFonts w:ascii="Times New Roman" w:hAnsi="Times New Roman" w:cs="Times New Roman"/>
          <w:sz w:val="20"/>
        </w:rPr>
        <w:t xml:space="preserve">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D21DC3" w:rsidRPr="00666C19" w:rsidRDefault="00D21DC3" w:rsidP="00D21DC3">
      <w:pPr>
        <w:pStyle w:val="ConsPlusNormal"/>
        <w:ind w:firstLine="540"/>
        <w:jc w:val="both"/>
        <w:rPr>
          <w:rFonts w:ascii="Times New Roman" w:hAnsi="Times New Roman" w:cs="Times New Roman"/>
          <w:sz w:val="20"/>
        </w:rPr>
      </w:pP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w:t>
      </w:r>
      <w:r w:rsidRPr="00666C19">
        <w:rPr>
          <w:rFonts w:ascii="Times New Roman" w:hAnsi="Times New Roman" w:cs="Times New Roman"/>
          <w:sz w:val="20"/>
        </w:rPr>
        <w:lastRenderedPageBreak/>
        <w:t xml:space="preserve">просьбе взыскателя или самим взыскателем вместе с документами, </w:t>
      </w:r>
      <w:r w:rsidRPr="00666C19">
        <w:rPr>
          <w:rFonts w:ascii="Times New Roman" w:hAnsi="Times New Roman" w:cs="Times New Roman"/>
          <w:color w:val="000000" w:themeColor="text1"/>
          <w:sz w:val="20"/>
        </w:rPr>
        <w:t xml:space="preserve">указанными в </w:t>
      </w:r>
      <w:hyperlink w:anchor="P13" w:history="1">
        <w:r w:rsidRPr="00666C19">
          <w:rPr>
            <w:rFonts w:ascii="Times New Roman" w:hAnsi="Times New Roman" w:cs="Times New Roman"/>
            <w:color w:val="000000" w:themeColor="text1"/>
            <w:sz w:val="20"/>
          </w:rPr>
          <w:t>пункте 2 статьи 242.1</w:t>
        </w:r>
      </w:hyperlink>
      <w:r w:rsidRPr="00666C19">
        <w:rPr>
          <w:rFonts w:ascii="Times New Roman" w:hAnsi="Times New Roman" w:cs="Times New Roman"/>
          <w:sz w:val="20"/>
        </w:rP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w:t>
      </w:r>
      <w:proofErr w:type="gramEnd"/>
      <w:r w:rsidRPr="00666C19">
        <w:rPr>
          <w:rFonts w:ascii="Times New Roman" w:hAnsi="Times New Roman" w:cs="Times New Roman"/>
          <w:sz w:val="20"/>
        </w:rPr>
        <w:t xml:space="preserve"> по исполнению расходов местного бюджета.</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При наличии оснований, указанных в </w:t>
      </w:r>
      <w:hyperlink w:anchor="P21" w:history="1">
        <w:r w:rsidRPr="00666C19">
          <w:rPr>
            <w:rFonts w:ascii="Times New Roman" w:hAnsi="Times New Roman" w:cs="Times New Roman"/>
            <w:color w:val="000000" w:themeColor="text1"/>
            <w:sz w:val="20"/>
          </w:rPr>
          <w:t>пунктах 3</w:t>
        </w:r>
      </w:hyperlink>
      <w:r w:rsidRPr="00666C19">
        <w:rPr>
          <w:rFonts w:ascii="Times New Roman" w:hAnsi="Times New Roman" w:cs="Times New Roman"/>
          <w:color w:val="000000" w:themeColor="text1"/>
          <w:sz w:val="20"/>
        </w:rPr>
        <w:t xml:space="preserve"> и </w:t>
      </w:r>
      <w:hyperlink w:anchor="P39" w:history="1">
        <w:r w:rsidRPr="00666C19">
          <w:rPr>
            <w:rFonts w:ascii="Times New Roman" w:hAnsi="Times New Roman" w:cs="Times New Roman"/>
            <w:color w:val="000000" w:themeColor="text1"/>
            <w:sz w:val="20"/>
          </w:rPr>
          <w:t>4 статьи 242.1</w:t>
        </w:r>
      </w:hyperlink>
      <w:r w:rsidRPr="00666C19">
        <w:rPr>
          <w:rFonts w:ascii="Times New Roman" w:hAnsi="Times New Roman" w:cs="Times New Roman"/>
          <w:color w:val="000000" w:themeColor="text1"/>
          <w:sz w:val="20"/>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D21DC3" w:rsidRPr="00666C19" w:rsidRDefault="00D21DC3" w:rsidP="00D21DC3">
      <w:pPr>
        <w:pStyle w:val="ConsPlusNormal"/>
        <w:ind w:firstLine="540"/>
        <w:jc w:val="both"/>
        <w:rPr>
          <w:rFonts w:ascii="Times New Roman" w:hAnsi="Times New Roman" w:cs="Times New Roman"/>
          <w:color w:val="000000" w:themeColor="text1"/>
          <w:sz w:val="20"/>
        </w:rPr>
      </w:pPr>
      <w:bookmarkStart w:id="16" w:name="P171"/>
      <w:bookmarkEnd w:id="16"/>
      <w:proofErr w:type="gramStart"/>
      <w:r w:rsidRPr="00666C19">
        <w:rPr>
          <w:rFonts w:ascii="Times New Roman" w:hAnsi="Times New Roman" w:cs="Times New Roman"/>
          <w:color w:val="000000" w:themeColor="text1"/>
          <w:sz w:val="20"/>
        </w:rPr>
        <w:t>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D21DC3" w:rsidRPr="00666C19" w:rsidRDefault="00D21DC3" w:rsidP="00D21DC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71" w:history="1">
        <w:r w:rsidRPr="00666C19">
          <w:rPr>
            <w:rFonts w:ascii="Times New Roman" w:hAnsi="Times New Roman" w:cs="Times New Roman"/>
            <w:color w:val="000000" w:themeColor="text1"/>
            <w:sz w:val="20"/>
          </w:rPr>
          <w:t>абзаце первом</w:t>
        </w:r>
      </w:hyperlink>
      <w:r w:rsidRPr="00666C19">
        <w:rPr>
          <w:rFonts w:ascii="Times New Roman" w:hAnsi="Times New Roman" w:cs="Times New Roman"/>
          <w:color w:val="000000" w:themeColor="text1"/>
          <w:sz w:val="20"/>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D21DC3" w:rsidRPr="00666C19" w:rsidRDefault="00D21DC3" w:rsidP="00D21DC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 xml:space="preserve">Для исполнения исполнительного документа за счет средств местного бюджета должник одновременно с информацией, указанной в </w:t>
      </w:r>
      <w:hyperlink w:anchor="P171" w:history="1">
        <w:r w:rsidRPr="00666C19">
          <w:rPr>
            <w:rFonts w:ascii="Times New Roman" w:hAnsi="Times New Roman" w:cs="Times New Roman"/>
            <w:color w:val="000000" w:themeColor="text1"/>
            <w:sz w:val="20"/>
          </w:rPr>
          <w:t>абзаце первом</w:t>
        </w:r>
      </w:hyperlink>
      <w:r w:rsidRPr="00666C19">
        <w:rPr>
          <w:rFonts w:ascii="Times New Roman" w:hAnsi="Times New Roman" w:cs="Times New Roman"/>
          <w:color w:val="000000" w:themeColor="text1"/>
          <w:sz w:val="20"/>
        </w:rP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w:t>
      </w:r>
      <w:proofErr w:type="gramEnd"/>
      <w:r w:rsidRPr="00666C19">
        <w:rPr>
          <w:rFonts w:ascii="Times New Roman" w:hAnsi="Times New Roman" w:cs="Times New Roman"/>
          <w:color w:val="000000" w:themeColor="text1"/>
          <w:sz w:val="20"/>
        </w:rPr>
        <w:t xml:space="preserve"> соответствующим кодам бюджетной классификации Российской Федерации.</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w:t>
      </w:r>
      <w:proofErr w:type="gramEnd"/>
      <w:r w:rsidRPr="00666C19">
        <w:rPr>
          <w:rFonts w:ascii="Times New Roman" w:hAnsi="Times New Roman" w:cs="Times New Roman"/>
          <w:sz w:val="20"/>
        </w:rPr>
        <w:t xml:space="preserve"> уведомлением должника и его структурных (обособленных) подразделений.</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w:t>
      </w:r>
      <w:proofErr w:type="gramEnd"/>
      <w:r w:rsidRPr="00666C19">
        <w:rPr>
          <w:rFonts w:ascii="Times New Roman" w:hAnsi="Times New Roman" w:cs="Times New Roman"/>
          <w:sz w:val="20"/>
        </w:rPr>
        <w:t xml:space="preserve"> с указанием даты его поступления в орган, осуществляющий открытие и ведение лицевых счетов муниципальных казенных учреждений.</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D21DC3" w:rsidRPr="00666C19" w:rsidRDefault="00D21DC3" w:rsidP="00D21DC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sz w:val="20"/>
        </w:rPr>
        <w:t xml:space="preserve">Должник обязан представить </w:t>
      </w:r>
      <w:r w:rsidRPr="00666C19">
        <w:rPr>
          <w:rFonts w:ascii="Times New Roman" w:hAnsi="Times New Roman" w:cs="Times New Roman"/>
          <w:color w:val="000000" w:themeColor="text1"/>
          <w:sz w:val="20"/>
        </w:rPr>
        <w:t xml:space="preserve">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w:t>
      </w:r>
      <w:hyperlink r:id="rId20" w:history="1">
        <w:r w:rsidRPr="00666C19">
          <w:rPr>
            <w:rFonts w:ascii="Times New Roman" w:hAnsi="Times New Roman" w:cs="Times New Roman"/>
            <w:color w:val="000000" w:themeColor="text1"/>
            <w:sz w:val="20"/>
          </w:rPr>
          <w:t>порядке</w:t>
        </w:r>
      </w:hyperlink>
      <w:r w:rsidRPr="00666C19">
        <w:rPr>
          <w:rFonts w:ascii="Times New Roman" w:hAnsi="Times New Roman" w:cs="Times New Roman"/>
          <w:color w:val="000000" w:themeColor="text1"/>
          <w:sz w:val="20"/>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w:t>
      </w:r>
      <w:proofErr w:type="gramEnd"/>
      <w:r w:rsidRPr="00666C19">
        <w:rPr>
          <w:rFonts w:ascii="Times New Roman" w:hAnsi="Times New Roman" w:cs="Times New Roman"/>
          <w:color w:val="000000" w:themeColor="text1"/>
          <w:sz w:val="20"/>
        </w:rPr>
        <w:t xml:space="preserve"> </w:t>
      </w:r>
      <w:hyperlink w:anchor="P171" w:history="1">
        <w:r w:rsidRPr="00666C19">
          <w:rPr>
            <w:rFonts w:ascii="Times New Roman" w:hAnsi="Times New Roman" w:cs="Times New Roman"/>
            <w:color w:val="000000" w:themeColor="text1"/>
            <w:sz w:val="20"/>
          </w:rPr>
          <w:t>абзацем первым пункта 3</w:t>
        </w:r>
      </w:hyperlink>
      <w:r w:rsidRPr="00666C19">
        <w:rPr>
          <w:rFonts w:ascii="Times New Roman" w:hAnsi="Times New Roman" w:cs="Times New Roman"/>
          <w:color w:val="000000" w:themeColor="text1"/>
          <w:sz w:val="20"/>
        </w:rPr>
        <w:t xml:space="preserve"> настоящей статьи.</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color w:val="000000" w:themeColor="text1"/>
          <w:sz w:val="20"/>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w:t>
      </w:r>
      <w:r w:rsidRPr="00666C19">
        <w:rPr>
          <w:rFonts w:ascii="Times New Roman" w:hAnsi="Times New Roman" w:cs="Times New Roman"/>
          <w:sz w:val="20"/>
        </w:rPr>
        <w:t xml:space="preserve">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w:t>
      </w:r>
      <w:proofErr w:type="gramEnd"/>
      <w:r w:rsidRPr="00666C19">
        <w:rPr>
          <w:rFonts w:ascii="Times New Roman" w:hAnsi="Times New Roman" w:cs="Times New Roman"/>
          <w:sz w:val="20"/>
        </w:rPr>
        <w:t xml:space="preserve"> уведомлением должника и его структурных (обособленных) подразделений.</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w:t>
      </w:r>
      <w:r w:rsidRPr="00666C19">
        <w:rPr>
          <w:rFonts w:ascii="Times New Roman" w:hAnsi="Times New Roman" w:cs="Times New Roman"/>
          <w:sz w:val="20"/>
        </w:rPr>
        <w:lastRenderedPageBreak/>
        <w:t xml:space="preserve">учреждений, а также при нарушении должником срока выплат, </w:t>
      </w:r>
      <w:r w:rsidRPr="00666C19">
        <w:rPr>
          <w:rFonts w:ascii="Times New Roman" w:hAnsi="Times New Roman" w:cs="Times New Roman"/>
          <w:color w:val="000000" w:themeColor="text1"/>
          <w:sz w:val="20"/>
        </w:rPr>
        <w:t xml:space="preserve">указанного им в соответствии с </w:t>
      </w:r>
      <w:hyperlink w:anchor="P171" w:history="1">
        <w:r w:rsidRPr="00666C19">
          <w:rPr>
            <w:rFonts w:ascii="Times New Roman" w:hAnsi="Times New Roman" w:cs="Times New Roman"/>
            <w:color w:val="000000" w:themeColor="text1"/>
            <w:sz w:val="20"/>
          </w:rPr>
          <w:t>пунктом 3</w:t>
        </w:r>
      </w:hyperlink>
      <w:r w:rsidRPr="00666C19">
        <w:rPr>
          <w:rFonts w:ascii="Times New Roman" w:hAnsi="Times New Roman" w:cs="Times New Roman"/>
          <w:sz w:val="20"/>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w:t>
      </w:r>
      <w:proofErr w:type="gramEnd"/>
      <w:r w:rsidRPr="00666C19">
        <w:rPr>
          <w:rFonts w:ascii="Times New Roman" w:hAnsi="Times New Roman" w:cs="Times New Roman"/>
          <w:sz w:val="20"/>
        </w:rPr>
        <w:t xml:space="preserve"> </w:t>
      </w:r>
      <w:proofErr w:type="gramStart"/>
      <w:r w:rsidRPr="00666C19">
        <w:rPr>
          <w:rFonts w:ascii="Times New Roman" w:hAnsi="Times New Roman" w:cs="Times New Roman"/>
          <w:sz w:val="20"/>
        </w:rPr>
        <w:t>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roofErr w:type="gramEnd"/>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D21DC3" w:rsidRPr="00666C19" w:rsidRDefault="00D21DC3" w:rsidP="00D21DC3">
      <w:pPr>
        <w:pStyle w:val="ConsPlusNormal"/>
        <w:ind w:firstLine="540"/>
        <w:jc w:val="both"/>
        <w:rPr>
          <w:rFonts w:ascii="Times New Roman" w:hAnsi="Times New Roman" w:cs="Times New Roman"/>
          <w:sz w:val="20"/>
        </w:rPr>
      </w:pPr>
      <w:bookmarkStart w:id="17" w:name="P194"/>
      <w:bookmarkEnd w:id="17"/>
      <w:r w:rsidRPr="00666C19">
        <w:rPr>
          <w:rFonts w:ascii="Times New Roman" w:hAnsi="Times New Roman" w:cs="Times New Roman"/>
          <w:sz w:val="20"/>
        </w:rPr>
        <w:t>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D21DC3" w:rsidRPr="00666C19" w:rsidRDefault="00D21DC3" w:rsidP="00D21DC3">
      <w:pPr>
        <w:pStyle w:val="ConsPlusNormal"/>
        <w:ind w:firstLine="540"/>
        <w:jc w:val="both"/>
        <w:rPr>
          <w:rFonts w:ascii="Times New Roman" w:hAnsi="Times New Roman" w:cs="Times New Roman"/>
          <w:sz w:val="20"/>
        </w:rPr>
      </w:pPr>
      <w:bookmarkStart w:id="18" w:name="P196"/>
      <w:bookmarkEnd w:id="18"/>
      <w:r w:rsidRPr="00666C19">
        <w:rPr>
          <w:rFonts w:ascii="Times New Roman" w:hAnsi="Times New Roman" w:cs="Times New Roman"/>
          <w:sz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w:t>
      </w:r>
      <w:r w:rsidRPr="00666C19">
        <w:rPr>
          <w:rFonts w:ascii="Times New Roman" w:hAnsi="Times New Roman" w:cs="Times New Roman"/>
          <w:color w:val="000000" w:themeColor="text1"/>
          <w:sz w:val="20"/>
        </w:rPr>
        <w:t xml:space="preserve">определенном </w:t>
      </w:r>
      <w:hyperlink w:anchor="P194" w:history="1">
        <w:r w:rsidRPr="00666C19">
          <w:rPr>
            <w:rFonts w:ascii="Times New Roman" w:hAnsi="Times New Roman" w:cs="Times New Roman"/>
            <w:color w:val="000000" w:themeColor="text1"/>
            <w:sz w:val="20"/>
          </w:rPr>
          <w:t>абзацами первым</w:t>
        </w:r>
      </w:hyperlink>
      <w:r w:rsidRPr="00666C19">
        <w:rPr>
          <w:rFonts w:ascii="Times New Roman" w:hAnsi="Times New Roman" w:cs="Times New Roman"/>
          <w:color w:val="000000" w:themeColor="text1"/>
          <w:sz w:val="20"/>
        </w:rPr>
        <w:t xml:space="preserve"> и</w:t>
      </w:r>
      <w:proofErr w:type="gramEnd"/>
      <w:r w:rsidRPr="00666C19">
        <w:rPr>
          <w:rFonts w:ascii="Times New Roman" w:hAnsi="Times New Roman" w:cs="Times New Roman"/>
          <w:color w:val="000000" w:themeColor="text1"/>
          <w:sz w:val="20"/>
        </w:rPr>
        <w:t xml:space="preserve"> </w:t>
      </w:r>
      <w:hyperlink w:anchor="P196" w:history="1">
        <w:r w:rsidRPr="00666C19">
          <w:rPr>
            <w:rFonts w:ascii="Times New Roman" w:hAnsi="Times New Roman" w:cs="Times New Roman"/>
            <w:color w:val="000000" w:themeColor="text1"/>
            <w:sz w:val="20"/>
          </w:rPr>
          <w:t>вторым настоящего пункта</w:t>
        </w:r>
      </w:hyperlink>
      <w:r w:rsidRPr="00666C19">
        <w:rPr>
          <w:rFonts w:ascii="Times New Roman" w:hAnsi="Times New Roman" w:cs="Times New Roman"/>
          <w:color w:val="000000" w:themeColor="text1"/>
          <w:sz w:val="20"/>
        </w:rPr>
        <w:t>.</w:t>
      </w:r>
    </w:p>
    <w:p w:rsidR="00D21DC3" w:rsidRPr="00666C19" w:rsidRDefault="00D21DC3" w:rsidP="00D21DC3">
      <w:pPr>
        <w:pStyle w:val="ConsPlusNormal"/>
        <w:ind w:firstLine="540"/>
        <w:jc w:val="both"/>
        <w:rPr>
          <w:rFonts w:ascii="Times New Roman" w:hAnsi="Times New Roman" w:cs="Times New Roman"/>
          <w:sz w:val="20"/>
        </w:rPr>
      </w:pPr>
      <w:proofErr w:type="gramStart"/>
      <w:r w:rsidRPr="00666C19">
        <w:rPr>
          <w:rFonts w:ascii="Times New Roman" w:hAnsi="Times New Roman" w:cs="Times New Roman"/>
          <w:sz w:val="20"/>
        </w:rPr>
        <w:t>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w:t>
      </w:r>
      <w:proofErr w:type="gramEnd"/>
      <w:r w:rsidRPr="00666C19">
        <w:rPr>
          <w:rFonts w:ascii="Times New Roman" w:hAnsi="Times New Roman" w:cs="Times New Roman"/>
          <w:sz w:val="20"/>
        </w:rPr>
        <w:t>)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D21DC3" w:rsidRPr="00666C19" w:rsidRDefault="00D21DC3" w:rsidP="00D21DC3">
      <w:pPr>
        <w:pStyle w:val="ConsPlusNormal"/>
        <w:ind w:firstLine="540"/>
        <w:jc w:val="both"/>
        <w:rPr>
          <w:rFonts w:ascii="Times New Roman" w:hAnsi="Times New Roman" w:cs="Times New Roman"/>
          <w:sz w:val="20"/>
        </w:rPr>
      </w:pPr>
      <w:r w:rsidRPr="00666C19">
        <w:rPr>
          <w:rFonts w:ascii="Times New Roman" w:hAnsi="Times New Roman" w:cs="Times New Roman"/>
          <w:sz w:val="20"/>
        </w:rPr>
        <w:t>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D5DCA" w:rsidRPr="00666C19" w:rsidRDefault="000D5DCA" w:rsidP="00315293">
      <w:pPr>
        <w:pStyle w:val="ConsPlusNormal"/>
        <w:ind w:firstLine="540"/>
        <w:jc w:val="both"/>
        <w:rPr>
          <w:rFonts w:ascii="Times New Roman" w:hAnsi="Times New Roman" w:cs="Times New Roman"/>
          <w:sz w:val="20"/>
        </w:rPr>
      </w:pPr>
    </w:p>
    <w:p w:rsidR="000D5DCA" w:rsidRPr="00666C19" w:rsidRDefault="000D5DCA" w:rsidP="00315293">
      <w:pPr>
        <w:pStyle w:val="ConsPlusNormal"/>
        <w:ind w:firstLine="540"/>
        <w:jc w:val="both"/>
        <w:rPr>
          <w:rFonts w:ascii="Times New Roman" w:hAnsi="Times New Roman" w:cs="Times New Roman"/>
          <w:color w:val="000000" w:themeColor="text1"/>
          <w:sz w:val="20"/>
        </w:rPr>
      </w:pP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Обращение взыскания на средства бюджетных учреждений осуществляется в соответствии с пунктом 20 статьи 30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0D5DCA" w:rsidRPr="00666C19">
        <w:rPr>
          <w:rFonts w:ascii="Times New Roman" w:hAnsi="Times New Roman" w:cs="Times New Roman"/>
          <w:color w:val="000000" w:themeColor="text1"/>
          <w:sz w:val="20"/>
        </w:rPr>
        <w:t xml:space="preserve"> в </w:t>
      </w:r>
      <w:r w:rsidRPr="00666C19">
        <w:rPr>
          <w:rFonts w:ascii="Times New Roman" w:hAnsi="Times New Roman" w:cs="Times New Roman"/>
          <w:color w:val="000000" w:themeColor="text1"/>
          <w:sz w:val="20"/>
        </w:rPr>
        <w:t>следующем порядке:</w:t>
      </w:r>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21" w:history="1">
        <w:r w:rsidRPr="00666C19">
          <w:rPr>
            <w:rFonts w:ascii="Times New Roman" w:hAnsi="Times New Roman" w:cs="Times New Roman"/>
            <w:color w:val="000000" w:themeColor="text1"/>
            <w:sz w:val="20"/>
          </w:rPr>
          <w:t>законодательством</w:t>
        </w:r>
      </w:hyperlink>
      <w:r w:rsidRPr="00666C19">
        <w:rPr>
          <w:rFonts w:ascii="Times New Roman" w:hAnsi="Times New Roman" w:cs="Times New Roman"/>
          <w:color w:val="000000" w:themeColor="text1"/>
          <w:sz w:val="20"/>
        </w:rPr>
        <w:t xml:space="preserve"> Российской Федерации требованиями, предъявляемыми к исполнительным</w:t>
      </w:r>
      <w:proofErr w:type="gramEnd"/>
      <w:r w:rsidRPr="00666C19">
        <w:rPr>
          <w:rFonts w:ascii="Times New Roman" w:hAnsi="Times New Roman" w:cs="Times New Roman"/>
          <w:color w:val="000000" w:themeColor="text1"/>
          <w:sz w:val="20"/>
        </w:rPr>
        <w:t xml:space="preserve">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315293" w:rsidRPr="00666C19" w:rsidRDefault="00315293" w:rsidP="00315293">
      <w:pPr>
        <w:pStyle w:val="ConsPlusNormal"/>
        <w:ind w:firstLine="540"/>
        <w:jc w:val="both"/>
        <w:rPr>
          <w:rFonts w:ascii="Times New Roman" w:hAnsi="Times New Roman" w:cs="Times New Roman"/>
          <w:color w:val="000000" w:themeColor="text1"/>
          <w:sz w:val="20"/>
        </w:rPr>
      </w:pPr>
      <w:bookmarkStart w:id="19" w:name="P34"/>
      <w:bookmarkEnd w:id="19"/>
      <w:r w:rsidRPr="00666C19">
        <w:rPr>
          <w:rFonts w:ascii="Times New Roman" w:hAnsi="Times New Roman" w:cs="Times New Roman"/>
          <w:color w:val="000000" w:themeColor="text1"/>
          <w:sz w:val="20"/>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w:t>
      </w:r>
      <w:r w:rsidRPr="00666C19">
        <w:rPr>
          <w:rFonts w:ascii="Times New Roman" w:hAnsi="Times New Roman" w:cs="Times New Roman"/>
          <w:color w:val="000000" w:themeColor="text1"/>
          <w:sz w:val="20"/>
        </w:rPr>
        <w:lastRenderedPageBreak/>
        <w:t>приложением доверенности или нотариально удостоверенной копии доверенности, удостоверяющей полномочия представителя;</w:t>
      </w:r>
    </w:p>
    <w:p w:rsidR="00315293" w:rsidRPr="00666C19" w:rsidRDefault="00315293" w:rsidP="00315293">
      <w:pPr>
        <w:pStyle w:val="ConsPlusNormal"/>
        <w:ind w:firstLine="540"/>
        <w:jc w:val="both"/>
        <w:rPr>
          <w:rFonts w:ascii="Times New Roman" w:hAnsi="Times New Roman" w:cs="Times New Roman"/>
          <w:color w:val="000000" w:themeColor="text1"/>
          <w:sz w:val="20"/>
        </w:rPr>
      </w:pPr>
      <w:bookmarkStart w:id="20" w:name="P35"/>
      <w:bookmarkEnd w:id="20"/>
      <w:r w:rsidRPr="00666C19">
        <w:rPr>
          <w:rFonts w:ascii="Times New Roman" w:hAnsi="Times New Roman" w:cs="Times New Roman"/>
          <w:color w:val="000000" w:themeColor="text1"/>
          <w:sz w:val="20"/>
        </w:rPr>
        <w:t>3) основанием для возврата взыскателю документов, поступивших на исполнение, является:</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а) непредставление какого-либо документа, указанного в </w:t>
      </w:r>
      <w:hyperlink w:anchor="P34" w:history="1">
        <w:r w:rsidRPr="00666C19">
          <w:rPr>
            <w:rFonts w:ascii="Times New Roman" w:hAnsi="Times New Roman" w:cs="Times New Roman"/>
            <w:color w:val="000000" w:themeColor="text1"/>
            <w:sz w:val="20"/>
          </w:rPr>
          <w:t>пункте 2</w:t>
        </w:r>
      </w:hyperlink>
      <w:r w:rsidRPr="00666C19">
        <w:rPr>
          <w:rFonts w:ascii="Times New Roman" w:hAnsi="Times New Roman" w:cs="Times New Roman"/>
          <w:color w:val="000000" w:themeColor="text1"/>
          <w:sz w:val="20"/>
        </w:rPr>
        <w:t xml:space="preserve"> настоящей части;</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б) несоответствие документов, указанных в </w:t>
      </w:r>
      <w:hyperlink w:anchor="P34" w:history="1">
        <w:r w:rsidRPr="00666C19">
          <w:rPr>
            <w:rFonts w:ascii="Times New Roman" w:hAnsi="Times New Roman" w:cs="Times New Roman"/>
            <w:color w:val="000000" w:themeColor="text1"/>
            <w:sz w:val="20"/>
          </w:rPr>
          <w:t>пункте 2</w:t>
        </w:r>
      </w:hyperlink>
      <w:r w:rsidRPr="00666C19">
        <w:rPr>
          <w:rFonts w:ascii="Times New Roman" w:hAnsi="Times New Roman" w:cs="Times New Roman"/>
          <w:color w:val="000000" w:themeColor="text1"/>
          <w:sz w:val="20"/>
        </w:rPr>
        <w:t xml:space="preserve"> настоящей части, требованиям, установленным законодательством Российской Федерации;</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д) указание в исполнительном документе денежных средств, подлежащих взысканию в иностранной валюте;</w:t>
      </w:r>
    </w:p>
    <w:p w:rsidR="00315293" w:rsidRPr="00666C19" w:rsidRDefault="00315293" w:rsidP="00315293">
      <w:pPr>
        <w:pStyle w:val="ConsPlusNormal"/>
        <w:ind w:firstLine="540"/>
        <w:jc w:val="both"/>
        <w:rPr>
          <w:rFonts w:ascii="Times New Roman" w:hAnsi="Times New Roman" w:cs="Times New Roman"/>
          <w:color w:val="000000" w:themeColor="text1"/>
          <w:sz w:val="20"/>
        </w:rPr>
      </w:pPr>
      <w:bookmarkStart w:id="21" w:name="P41"/>
      <w:bookmarkEnd w:id="21"/>
      <w:r w:rsidRPr="00666C19">
        <w:rPr>
          <w:rFonts w:ascii="Times New Roman" w:hAnsi="Times New Roman" w:cs="Times New Roman"/>
          <w:color w:val="000000" w:themeColor="text1"/>
          <w:sz w:val="20"/>
        </w:rPr>
        <w:t>е) неверное указание в заявлении реквизитов банковского счета взыскателя;</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ж) представление взыскателем заявления об отзыве исполнительного документа;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bookmarkStart w:id="22" w:name="P44"/>
      <w:bookmarkEnd w:id="22"/>
      <w:r w:rsidRPr="00666C19">
        <w:rPr>
          <w:rFonts w:ascii="Times New Roman" w:hAnsi="Times New Roman" w:cs="Times New Roman"/>
          <w:color w:val="000000" w:themeColor="text1"/>
          <w:sz w:val="20"/>
        </w:rPr>
        <w:t>4) основанием для возврата в суд исполнительных документов, поступивших на исполнение, является:</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а) представление судом заявления (либо судебного акта) об отзыве исполнительного документа;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б) представление должником, либо взыскателем, либо судом документа, отменяющего судебный акт, подлежащий исполнению;</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в) невозможность осуществить возврат документов, поступивших на исполнение, взыскателю;</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34" w:history="1">
        <w:r w:rsidRPr="00666C19">
          <w:rPr>
            <w:rFonts w:ascii="Times New Roman" w:hAnsi="Times New Roman" w:cs="Times New Roman"/>
            <w:color w:val="000000" w:themeColor="text1"/>
            <w:sz w:val="20"/>
          </w:rPr>
          <w:t>пункте 2</w:t>
        </w:r>
      </w:hyperlink>
      <w:r w:rsidRPr="00666C19">
        <w:rPr>
          <w:rFonts w:ascii="Times New Roman" w:hAnsi="Times New Roman" w:cs="Times New Roman"/>
          <w:color w:val="000000" w:themeColor="text1"/>
          <w:sz w:val="20"/>
        </w:rPr>
        <w:t xml:space="preserve"> настоящей части, в соответствующий орган, осуществляющий открытие и ведение лицевых счетов должника.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 xml:space="preserve">При наличии оснований, указанных в </w:t>
      </w:r>
      <w:hyperlink w:anchor="P35" w:history="1">
        <w:r w:rsidRPr="00666C19">
          <w:rPr>
            <w:rFonts w:ascii="Times New Roman" w:hAnsi="Times New Roman" w:cs="Times New Roman"/>
            <w:color w:val="000000" w:themeColor="text1"/>
            <w:sz w:val="20"/>
          </w:rPr>
          <w:t>пунктах 3</w:t>
        </w:r>
      </w:hyperlink>
      <w:r w:rsidRPr="00666C19">
        <w:rPr>
          <w:rFonts w:ascii="Times New Roman" w:hAnsi="Times New Roman" w:cs="Times New Roman"/>
          <w:color w:val="000000" w:themeColor="text1"/>
          <w:sz w:val="20"/>
        </w:rPr>
        <w:t xml:space="preserve"> и </w:t>
      </w:r>
      <w:hyperlink w:anchor="P44" w:history="1">
        <w:r w:rsidRPr="00666C19">
          <w:rPr>
            <w:rFonts w:ascii="Times New Roman" w:hAnsi="Times New Roman" w:cs="Times New Roman"/>
            <w:color w:val="000000" w:themeColor="text1"/>
            <w:sz w:val="20"/>
          </w:rPr>
          <w:t>4</w:t>
        </w:r>
      </w:hyperlink>
      <w:r w:rsidRPr="00666C19">
        <w:rPr>
          <w:rFonts w:ascii="Times New Roman" w:hAnsi="Times New Roman" w:cs="Times New Roman"/>
          <w:color w:val="000000" w:themeColor="text1"/>
          <w:sz w:val="20"/>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41" w:history="1">
        <w:r w:rsidRPr="00666C19">
          <w:rPr>
            <w:rFonts w:ascii="Times New Roman" w:hAnsi="Times New Roman" w:cs="Times New Roman"/>
            <w:color w:val="000000" w:themeColor="text1"/>
            <w:sz w:val="20"/>
          </w:rPr>
          <w:t>подпунктом "е" пункта 3</w:t>
        </w:r>
      </w:hyperlink>
      <w:r w:rsidRPr="00666C19">
        <w:rPr>
          <w:rFonts w:ascii="Times New Roman" w:hAnsi="Times New Roman" w:cs="Times New Roman"/>
          <w:color w:val="000000" w:themeColor="text1"/>
          <w:sz w:val="20"/>
        </w:rPr>
        <w:t xml:space="preserve"> настоящей части) с указанием причины возврата.</w:t>
      </w:r>
      <w:proofErr w:type="gramEnd"/>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35" w:history="1">
        <w:r w:rsidRPr="00666C19">
          <w:rPr>
            <w:rFonts w:ascii="Times New Roman" w:hAnsi="Times New Roman" w:cs="Times New Roman"/>
            <w:color w:val="000000" w:themeColor="text1"/>
            <w:sz w:val="20"/>
          </w:rPr>
          <w:t>пунктом 3</w:t>
        </w:r>
      </w:hyperlink>
      <w:r w:rsidRPr="00666C19">
        <w:rPr>
          <w:rFonts w:ascii="Times New Roman" w:hAnsi="Times New Roman" w:cs="Times New Roman"/>
          <w:color w:val="000000" w:themeColor="text1"/>
          <w:sz w:val="20"/>
        </w:rPr>
        <w:t xml:space="preserve"> настоящей части;</w:t>
      </w:r>
    </w:p>
    <w:p w:rsidR="00315293" w:rsidRPr="00666C19" w:rsidRDefault="00315293" w:rsidP="00315293">
      <w:pPr>
        <w:pStyle w:val="ConsPlusNormal"/>
        <w:ind w:firstLine="540"/>
        <w:jc w:val="both"/>
        <w:rPr>
          <w:rFonts w:ascii="Times New Roman" w:hAnsi="Times New Roman" w:cs="Times New Roman"/>
          <w:color w:val="000000" w:themeColor="text1"/>
          <w:sz w:val="20"/>
        </w:rPr>
      </w:pPr>
      <w:bookmarkStart w:id="23" w:name="P57"/>
      <w:bookmarkEnd w:id="23"/>
      <w:proofErr w:type="gramStart"/>
      <w:r w:rsidRPr="00666C19">
        <w:rPr>
          <w:rFonts w:ascii="Times New Roman" w:hAnsi="Times New Roman" w:cs="Times New Roman"/>
          <w:color w:val="000000" w:themeColor="text1"/>
          <w:sz w:val="20"/>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w:t>
      </w:r>
      <w:proofErr w:type="gramEnd"/>
      <w:r w:rsidRPr="00666C19">
        <w:rPr>
          <w:rFonts w:ascii="Times New Roman" w:hAnsi="Times New Roman" w:cs="Times New Roman"/>
          <w:color w:val="000000" w:themeColor="text1"/>
          <w:sz w:val="20"/>
        </w:rPr>
        <w:t xml:space="preserve"> должника.</w:t>
      </w:r>
    </w:p>
    <w:p w:rsidR="00315293" w:rsidRPr="00666C19" w:rsidRDefault="00315293" w:rsidP="00315293">
      <w:pPr>
        <w:pStyle w:val="ConsPlusNormal"/>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(в ред. Федерального </w:t>
      </w:r>
      <w:hyperlink r:id="rId22" w:history="1">
        <w:r w:rsidRPr="00666C19">
          <w:rPr>
            <w:rFonts w:ascii="Times New Roman" w:hAnsi="Times New Roman" w:cs="Times New Roman"/>
            <w:color w:val="000000" w:themeColor="text1"/>
            <w:sz w:val="20"/>
          </w:rPr>
          <w:t>закона</w:t>
        </w:r>
      </w:hyperlink>
      <w:r w:rsidRPr="00666C19">
        <w:rPr>
          <w:rFonts w:ascii="Times New Roman" w:hAnsi="Times New Roman" w:cs="Times New Roman"/>
          <w:color w:val="000000" w:themeColor="text1"/>
          <w:sz w:val="20"/>
        </w:rPr>
        <w:t xml:space="preserve"> от 04.10.2014 N 283-ФЗ)</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w:t>
      </w:r>
      <w:proofErr w:type="gramStart"/>
      <w:r w:rsidRPr="00666C19">
        <w:rPr>
          <w:rFonts w:ascii="Times New Roman" w:hAnsi="Times New Roman" w:cs="Times New Roman"/>
          <w:color w:val="000000" w:themeColor="text1"/>
          <w:sz w:val="20"/>
        </w:rPr>
        <w:t>дств дл</w:t>
      </w:r>
      <w:proofErr w:type="gramEnd"/>
      <w:r w:rsidRPr="00666C19">
        <w:rPr>
          <w:rFonts w:ascii="Times New Roman" w:hAnsi="Times New Roman" w:cs="Times New Roman"/>
          <w:color w:val="000000" w:themeColor="text1"/>
          <w:sz w:val="20"/>
        </w:rPr>
        <w:t>я исполнения требований, содержащихся в исполнительном документе или решении налогового органа.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roofErr w:type="gramEnd"/>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lastRenderedPageBreak/>
        <w:t>При нарушении бюджетным учреждением - должником сроков исполнения исполнительных документов или решения налогового органа,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w:t>
      </w:r>
      <w:proofErr w:type="gramEnd"/>
      <w:r w:rsidRPr="00666C19">
        <w:rPr>
          <w:rFonts w:ascii="Times New Roman" w:hAnsi="Times New Roman" w:cs="Times New Roman"/>
          <w:color w:val="000000" w:themeColor="text1"/>
          <w:sz w:val="20"/>
        </w:rPr>
        <w:t xml:space="preserve">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Операции по лицевым счетам бюджетного учреждения - должника не приостанавливаются при предъявлении бюджетным учреждением - должником в орган Федерального казначейства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w:t>
      </w:r>
      <w:proofErr w:type="gramEnd"/>
      <w:r w:rsidRPr="00666C19">
        <w:rPr>
          <w:rFonts w:ascii="Times New Roman" w:hAnsi="Times New Roman" w:cs="Times New Roman"/>
          <w:color w:val="000000" w:themeColor="text1"/>
          <w:sz w:val="20"/>
        </w:rPr>
        <w:t xml:space="preserve"> налогового органа;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rsidRPr="00666C19">
        <w:rPr>
          <w:rFonts w:ascii="Times New Roman" w:hAnsi="Times New Roman" w:cs="Times New Roman"/>
          <w:color w:val="000000" w:themeColor="text1"/>
          <w:sz w:val="20"/>
        </w:rPr>
        <w:t xml:space="preserve">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с уведомлением бюджетного учреждения - должника и его структурных подразделений;</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315293" w:rsidRPr="00666C19" w:rsidRDefault="00315293" w:rsidP="00315293">
      <w:pPr>
        <w:pStyle w:val="ConsPlusNormal"/>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(в ред. Федерального </w:t>
      </w:r>
      <w:hyperlink r:id="rId23" w:history="1">
        <w:r w:rsidRPr="00666C19">
          <w:rPr>
            <w:rFonts w:ascii="Times New Roman" w:hAnsi="Times New Roman" w:cs="Times New Roman"/>
            <w:color w:val="000000" w:themeColor="text1"/>
            <w:sz w:val="20"/>
          </w:rPr>
          <w:t>закона</w:t>
        </w:r>
      </w:hyperlink>
      <w:r w:rsidRPr="00666C19">
        <w:rPr>
          <w:rFonts w:ascii="Times New Roman" w:hAnsi="Times New Roman" w:cs="Times New Roman"/>
          <w:color w:val="000000" w:themeColor="text1"/>
          <w:sz w:val="20"/>
        </w:rPr>
        <w:t xml:space="preserve"> от 04.10.2014 N 283-ФЗ)</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11) в случае невозможности осуществления взыскания денежных сре</w:t>
      </w:r>
      <w:proofErr w:type="gramStart"/>
      <w:r w:rsidRPr="00666C19">
        <w:rPr>
          <w:rFonts w:ascii="Times New Roman" w:hAnsi="Times New Roman" w:cs="Times New Roman"/>
          <w:color w:val="000000" w:themeColor="text1"/>
          <w:sz w:val="20"/>
        </w:rPr>
        <w:t>дств с б</w:t>
      </w:r>
      <w:proofErr w:type="gramEnd"/>
      <w:r w:rsidRPr="00666C19">
        <w:rPr>
          <w:rFonts w:ascii="Times New Roman" w:hAnsi="Times New Roman" w:cs="Times New Roman"/>
          <w:color w:val="000000" w:themeColor="text1"/>
          <w:sz w:val="20"/>
        </w:rPr>
        <w:t>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24" w:history="1">
        <w:r w:rsidRPr="00666C19">
          <w:rPr>
            <w:rFonts w:ascii="Times New Roman" w:hAnsi="Times New Roman" w:cs="Times New Roman"/>
            <w:color w:val="000000" w:themeColor="text1"/>
            <w:sz w:val="20"/>
          </w:rPr>
          <w:t>законодательством</w:t>
        </w:r>
      </w:hyperlink>
      <w:r w:rsidRPr="00666C19">
        <w:rPr>
          <w:rFonts w:ascii="Times New Roman" w:hAnsi="Times New Roman" w:cs="Times New Roman"/>
          <w:color w:val="000000" w:themeColor="text1"/>
          <w:sz w:val="20"/>
        </w:rPr>
        <w:t xml:space="preserve"> Российской Федерации об исполнительном производстве.</w:t>
      </w:r>
    </w:p>
    <w:p w:rsidR="00315293" w:rsidRPr="00666C19" w:rsidRDefault="00315293" w:rsidP="00315293">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w:t>
      </w:r>
      <w:proofErr w:type="gramEnd"/>
      <w:r w:rsidRPr="00666C19">
        <w:rPr>
          <w:rFonts w:ascii="Times New Roman" w:hAnsi="Times New Roman" w:cs="Times New Roman"/>
          <w:color w:val="000000" w:themeColor="text1"/>
          <w:sz w:val="20"/>
        </w:rPr>
        <w:t xml:space="preserve"> документа взыскателю для его исполнения в соответствии с законодательством Российской Федерации об исполнительном производстве.</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315293" w:rsidRPr="00666C19" w:rsidRDefault="00315293" w:rsidP="00315293">
      <w:pPr>
        <w:pStyle w:val="ConsPlusNormal"/>
        <w:ind w:firstLine="540"/>
        <w:jc w:val="both"/>
        <w:rPr>
          <w:rFonts w:ascii="Times New Roman" w:hAnsi="Times New Roman" w:cs="Times New Roman"/>
          <w:color w:val="000000" w:themeColor="text1"/>
          <w:sz w:val="20"/>
        </w:rPr>
      </w:pPr>
      <w:r w:rsidRPr="00666C19">
        <w:rPr>
          <w:rFonts w:ascii="Times New Roman" w:hAnsi="Times New Roman" w:cs="Times New Roman"/>
          <w:color w:val="000000" w:themeColor="text1"/>
          <w:sz w:val="20"/>
        </w:rPr>
        <w:t xml:space="preserve">12) в случае, если счета бюджетному учреждению - должнику в соответствии с положениями </w:t>
      </w:r>
      <w:hyperlink w:anchor="P2" w:history="1">
        <w:r w:rsidRPr="00666C19">
          <w:rPr>
            <w:rFonts w:ascii="Times New Roman" w:hAnsi="Times New Roman" w:cs="Times New Roman"/>
            <w:color w:val="000000" w:themeColor="text1"/>
            <w:sz w:val="20"/>
          </w:rPr>
          <w:t>части 1</w:t>
        </w:r>
      </w:hyperlink>
      <w:r w:rsidRPr="00666C19">
        <w:rPr>
          <w:rFonts w:ascii="Times New Roman" w:hAnsi="Times New Roman" w:cs="Times New Roman"/>
          <w:color w:val="000000" w:themeColor="text1"/>
          <w:sz w:val="20"/>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25" w:history="1">
        <w:r w:rsidRPr="00666C19">
          <w:rPr>
            <w:rFonts w:ascii="Times New Roman" w:hAnsi="Times New Roman" w:cs="Times New Roman"/>
            <w:color w:val="000000" w:themeColor="text1"/>
            <w:sz w:val="20"/>
          </w:rPr>
          <w:t>законом</w:t>
        </w:r>
      </w:hyperlink>
      <w:r w:rsidRPr="00666C19">
        <w:rPr>
          <w:rFonts w:ascii="Times New Roman" w:hAnsi="Times New Roman" w:cs="Times New Roman"/>
          <w:color w:val="000000" w:themeColor="text1"/>
          <w:sz w:val="20"/>
        </w:rPr>
        <w:t xml:space="preserve"> от 2 октября 2007 года N 229-ФЗ "Об исполнительном производстве";</w:t>
      </w:r>
    </w:p>
    <w:p w:rsidR="00B472AB" w:rsidRPr="00666C19" w:rsidRDefault="00315293" w:rsidP="000D5DCA">
      <w:pPr>
        <w:pStyle w:val="ConsPlusNormal"/>
        <w:ind w:firstLine="540"/>
        <w:jc w:val="both"/>
        <w:rPr>
          <w:rFonts w:ascii="Times New Roman" w:hAnsi="Times New Roman" w:cs="Times New Roman"/>
          <w:color w:val="000000" w:themeColor="text1"/>
          <w:sz w:val="20"/>
        </w:rPr>
      </w:pPr>
      <w:proofErr w:type="gramStart"/>
      <w:r w:rsidRPr="00666C19">
        <w:rPr>
          <w:rFonts w:ascii="Times New Roman" w:hAnsi="Times New Roman" w:cs="Times New Roman"/>
          <w:color w:val="000000" w:themeColor="text1"/>
          <w:sz w:val="20"/>
        </w:rP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26" w:history="1">
        <w:r w:rsidRPr="00666C19">
          <w:rPr>
            <w:rFonts w:ascii="Times New Roman" w:hAnsi="Times New Roman" w:cs="Times New Roman"/>
            <w:color w:val="000000" w:themeColor="text1"/>
            <w:sz w:val="20"/>
          </w:rPr>
          <w:t>вступления</w:t>
        </w:r>
      </w:hyperlink>
      <w:r w:rsidRPr="00666C19">
        <w:rPr>
          <w:rFonts w:ascii="Times New Roman" w:hAnsi="Times New Roman" w:cs="Times New Roman"/>
          <w:color w:val="000000" w:themeColor="text1"/>
          <w:sz w:val="20"/>
        </w:rPr>
        <w:t xml:space="preserve"> в силу настоящего Федерального закона (с учетом положений, установленных </w:t>
      </w:r>
      <w:hyperlink r:id="rId27" w:history="1">
        <w:r w:rsidRPr="00666C19">
          <w:rPr>
            <w:rFonts w:ascii="Times New Roman" w:hAnsi="Times New Roman" w:cs="Times New Roman"/>
            <w:color w:val="000000" w:themeColor="text1"/>
            <w:sz w:val="20"/>
          </w:rPr>
          <w:t>частями 6</w:t>
        </w:r>
      </w:hyperlink>
      <w:r w:rsidRPr="00666C19">
        <w:rPr>
          <w:rFonts w:ascii="Times New Roman" w:hAnsi="Times New Roman" w:cs="Times New Roman"/>
          <w:color w:val="000000" w:themeColor="text1"/>
          <w:sz w:val="20"/>
        </w:rPr>
        <w:t xml:space="preserve">, </w:t>
      </w:r>
      <w:hyperlink r:id="rId28" w:history="1">
        <w:r w:rsidRPr="00666C19">
          <w:rPr>
            <w:rFonts w:ascii="Times New Roman" w:hAnsi="Times New Roman" w:cs="Times New Roman"/>
            <w:color w:val="000000" w:themeColor="text1"/>
            <w:sz w:val="20"/>
          </w:rPr>
          <w:t>9</w:t>
        </w:r>
      </w:hyperlink>
      <w:r w:rsidRPr="00666C19">
        <w:rPr>
          <w:rFonts w:ascii="Times New Roman" w:hAnsi="Times New Roman" w:cs="Times New Roman"/>
          <w:color w:val="000000" w:themeColor="text1"/>
          <w:sz w:val="20"/>
        </w:rPr>
        <w:t xml:space="preserve">, </w:t>
      </w:r>
      <w:hyperlink r:id="rId29" w:history="1">
        <w:r w:rsidRPr="00666C19">
          <w:rPr>
            <w:rFonts w:ascii="Times New Roman" w:hAnsi="Times New Roman" w:cs="Times New Roman"/>
            <w:color w:val="000000" w:themeColor="text1"/>
            <w:sz w:val="20"/>
          </w:rPr>
          <w:t>15</w:t>
        </w:r>
      </w:hyperlink>
      <w:r w:rsidRPr="00666C19">
        <w:rPr>
          <w:rFonts w:ascii="Times New Roman" w:hAnsi="Times New Roman" w:cs="Times New Roman"/>
          <w:color w:val="000000" w:themeColor="text1"/>
          <w:sz w:val="20"/>
        </w:rPr>
        <w:t xml:space="preserve"> и </w:t>
      </w:r>
      <w:hyperlink r:id="rId30" w:history="1">
        <w:r w:rsidRPr="00666C19">
          <w:rPr>
            <w:rFonts w:ascii="Times New Roman" w:hAnsi="Times New Roman" w:cs="Times New Roman"/>
            <w:color w:val="000000" w:themeColor="text1"/>
            <w:sz w:val="20"/>
          </w:rPr>
          <w:t>16 статьи 33</w:t>
        </w:r>
      </w:hyperlink>
      <w:r w:rsidRPr="00666C19">
        <w:rPr>
          <w:rFonts w:ascii="Times New Roman" w:hAnsi="Times New Roman" w:cs="Times New Roman"/>
          <w:color w:val="000000" w:themeColor="text1"/>
          <w:sz w:val="20"/>
        </w:rPr>
        <w:t xml:space="preserve"> настоящего Федерального закона), исполняются в соответствии с требованиями настоящей части.</w:t>
      </w:r>
      <w:proofErr w:type="gramEnd"/>
    </w:p>
    <w:sectPr w:rsidR="00B472AB" w:rsidRPr="00666C19" w:rsidSect="003452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8543B"/>
    <w:multiLevelType w:val="hybridMultilevel"/>
    <w:tmpl w:val="9C0CE7E8"/>
    <w:lvl w:ilvl="0" w:tplc="781E76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E6E1270"/>
    <w:multiLevelType w:val="hybridMultilevel"/>
    <w:tmpl w:val="8A2A0410"/>
    <w:lvl w:ilvl="0" w:tplc="33D604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0592249"/>
    <w:multiLevelType w:val="hybridMultilevel"/>
    <w:tmpl w:val="3E0A82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FF17D7F"/>
    <w:multiLevelType w:val="hybridMultilevel"/>
    <w:tmpl w:val="7CB0F55A"/>
    <w:lvl w:ilvl="0" w:tplc="CCAA3B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F723FF6"/>
    <w:multiLevelType w:val="hybridMultilevel"/>
    <w:tmpl w:val="C84A56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7B098D"/>
    <w:multiLevelType w:val="hybridMultilevel"/>
    <w:tmpl w:val="D08039F0"/>
    <w:lvl w:ilvl="0" w:tplc="2F32DF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0F4BCE"/>
    <w:rsid w:val="000D5DCA"/>
    <w:rsid w:val="000F4BCE"/>
    <w:rsid w:val="00155134"/>
    <w:rsid w:val="00315293"/>
    <w:rsid w:val="0033401D"/>
    <w:rsid w:val="003452D1"/>
    <w:rsid w:val="0049418B"/>
    <w:rsid w:val="00496A2C"/>
    <w:rsid w:val="004F0F7C"/>
    <w:rsid w:val="00666C19"/>
    <w:rsid w:val="0073463E"/>
    <w:rsid w:val="008A54E6"/>
    <w:rsid w:val="008C4C04"/>
    <w:rsid w:val="0098479A"/>
    <w:rsid w:val="009D46EB"/>
    <w:rsid w:val="00AA7C2E"/>
    <w:rsid w:val="00B472AB"/>
    <w:rsid w:val="00D21DC3"/>
    <w:rsid w:val="00DD1963"/>
    <w:rsid w:val="00E07F2F"/>
    <w:rsid w:val="00EE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D1"/>
  </w:style>
  <w:style w:type="paragraph" w:styleId="2">
    <w:name w:val="heading 2"/>
    <w:basedOn w:val="a"/>
    <w:link w:val="20"/>
    <w:uiPriority w:val="9"/>
    <w:qFormat/>
    <w:rsid w:val="000F4BC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F4BC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F4B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346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463E"/>
    <w:rPr>
      <w:rFonts w:ascii="Tahoma" w:hAnsi="Tahoma" w:cs="Tahoma"/>
      <w:sz w:val="16"/>
      <w:szCs w:val="16"/>
    </w:rPr>
  </w:style>
  <w:style w:type="paragraph" w:customStyle="1" w:styleId="ConsPlusNormal">
    <w:name w:val="ConsPlusNormal"/>
    <w:rsid w:val="008A54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1D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1D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1D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1D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21D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1DC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277727">
      <w:bodyDiv w:val="1"/>
      <w:marLeft w:val="0"/>
      <w:marRight w:val="0"/>
      <w:marTop w:val="0"/>
      <w:marBottom w:val="0"/>
      <w:divBdr>
        <w:top w:val="none" w:sz="0" w:space="0" w:color="auto"/>
        <w:left w:val="none" w:sz="0" w:space="0" w:color="auto"/>
        <w:bottom w:val="none" w:sz="0" w:space="0" w:color="auto"/>
        <w:right w:val="none" w:sz="0" w:space="0" w:color="auto"/>
      </w:divBdr>
      <w:divsChild>
        <w:div w:id="40444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3E8427E14C2A431E4E9F30A39D93A777C96AAA5064DE4CC9A837E37C956D9966940C60C30F4A76n155G" TargetMode="External"/><Relationship Id="rId13" Type="http://schemas.openxmlformats.org/officeDocument/2006/relationships/hyperlink" Target="consultantplus://offline/ref=353E8427E14C2A431E4E9F30A39D93A777C96AAA5064DE4CC9A837E37C956D9966940C60C30F4A77n154G" TargetMode="External"/><Relationship Id="rId18" Type="http://schemas.openxmlformats.org/officeDocument/2006/relationships/hyperlink" Target="consultantplus://offline/ref=353E8427E14C2A431E4E9F30A39D93A777C96BA35567DE4CC9A837E37C956D9966940C60C30E4B73n15FG" TargetMode="External"/><Relationship Id="rId26" Type="http://schemas.openxmlformats.org/officeDocument/2006/relationships/hyperlink" Target="consultantplus://offline/ref=DF37F2B775C18FCCB2AFA8C8B1009F09239947E57BFB7EEC10A92254FF9ED5C9FF2FA13897B056AEvFj1H" TargetMode="External"/><Relationship Id="rId3" Type="http://schemas.microsoft.com/office/2007/relationships/stylesWithEffects" Target="stylesWithEffects.xml"/><Relationship Id="rId21" Type="http://schemas.openxmlformats.org/officeDocument/2006/relationships/hyperlink" Target="consultantplus://offline/ref=DF37F2B775C18FCCB2AFA8C8B1009F09239943E57AFF7EEC10A92254FF9ED5C9FF2FA13897B154A0vFj8H" TargetMode="External"/><Relationship Id="rId7" Type="http://schemas.openxmlformats.org/officeDocument/2006/relationships/hyperlink" Target="consultantplus://offline/ref=353E8427E14C2A431E4E9F30A39D93A777C96AAA5064DE4CC9A837E37C956D9966940C60C30F4A77n154G" TargetMode="External"/><Relationship Id="rId12" Type="http://schemas.openxmlformats.org/officeDocument/2006/relationships/hyperlink" Target="consultantplus://offline/ref=353E8427E14C2A431E4E9F30A39D93A777C96BA35267DE4CC9A837E37C956D9966940C60C30D4A76n158G" TargetMode="External"/><Relationship Id="rId17" Type="http://schemas.openxmlformats.org/officeDocument/2006/relationships/hyperlink" Target="consultantplus://offline/ref=353E8427E14C2A431E4E9F30A39D93A777C96BA35567DE4CC9A837E37C956D9966940C60C30E4B73n15FG" TargetMode="External"/><Relationship Id="rId25" Type="http://schemas.openxmlformats.org/officeDocument/2006/relationships/hyperlink" Target="consultantplus://offline/ref=DF37F2B775C18FCCB2AFA8C8B1009F09239943E57AFF7EEC10A92254FFv9jEH" TargetMode="External"/><Relationship Id="rId2" Type="http://schemas.openxmlformats.org/officeDocument/2006/relationships/styles" Target="styles.xml"/><Relationship Id="rId16" Type="http://schemas.openxmlformats.org/officeDocument/2006/relationships/hyperlink" Target="consultantplus://offline/ref=353E8427E14C2A431E4E9F30A39D93A777C96BA35567DE4CC9A837E37C956D9966940C60C30E4B73n15FG" TargetMode="External"/><Relationship Id="rId20" Type="http://schemas.openxmlformats.org/officeDocument/2006/relationships/hyperlink" Target="consultantplus://offline/ref=353E8427E14C2A431E4E9F30A39D93A777C96EA55E61DE4CC9A837E37C956D9966940C60C30F4B74n15CG" TargetMode="External"/><Relationship Id="rId29" Type="http://schemas.openxmlformats.org/officeDocument/2006/relationships/hyperlink" Target="consultantplus://offline/ref=DF37F2B775C18FCCB2AFA8C8B1009F09239947E57BFB7EEC10A92254FF9ED5C9FF2FA13897B057A4vFj3H" TargetMode="External"/><Relationship Id="rId1" Type="http://schemas.openxmlformats.org/officeDocument/2006/relationships/numbering" Target="numbering.xml"/><Relationship Id="rId6" Type="http://schemas.openxmlformats.org/officeDocument/2006/relationships/hyperlink" Target="consultantplus://offline/ref=353E8427E14C2A431E4E9F30A39D93A777C96AAA5064DE4CC9A837E37C956D9966940C60C30F4B73n154G" TargetMode="External"/><Relationship Id="rId11" Type="http://schemas.openxmlformats.org/officeDocument/2006/relationships/hyperlink" Target="consultantplus://offline/ref=353E8427E14C2A431E4E9F30A39D93A777C96BA35562DE4CC9A837E37Cn955G" TargetMode="External"/><Relationship Id="rId24" Type="http://schemas.openxmlformats.org/officeDocument/2006/relationships/hyperlink" Target="consultantplus://offline/ref=DF37F2B775C18FCCB2AFA8C8B1009F09239943E57AFF7EEC10A92254FF9ED5C9FF2FA13897B151A7vFj0H"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53E8427E14C2A431E4E9629A49D93A775C76BA65565DE4CC9A837E37C956D9966940C60C30F4B74n159G" TargetMode="External"/><Relationship Id="rId23" Type="http://schemas.openxmlformats.org/officeDocument/2006/relationships/hyperlink" Target="consultantplus://offline/ref=DF37F2B775C18FCCB2AFA8C8B1009F0923964FE87DF67EEC10A92254FF9ED5C9FF2FA13897B155A4vFj5H" TargetMode="External"/><Relationship Id="rId28" Type="http://schemas.openxmlformats.org/officeDocument/2006/relationships/hyperlink" Target="consultantplus://offline/ref=DF37F2B775C18FCCB2AFA8C8B1009F09239947E57BFB7EEC10A92254FF9ED5C9FF2FA13897B056AFvFj1H" TargetMode="External"/><Relationship Id="rId10" Type="http://schemas.openxmlformats.org/officeDocument/2006/relationships/hyperlink" Target="consultantplus://offline/ref=353E8427E14C2A431E4E9F30A39D93A777C86DAB576DDE4CC9A837E37Cn955G" TargetMode="External"/><Relationship Id="rId19" Type="http://schemas.openxmlformats.org/officeDocument/2006/relationships/hyperlink" Target="consultantplus://offline/ref=353E8427E14C2A431E4E9F30A39D93A777C96AAA5064DE4CC9A837E37C956D9966940C60C30F497Dn15F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53E8427E14C2A431E4E9F30A39D93A777C96AAA5064DE4CC9A837E37C956D9966940C60C30F4A71n15AG" TargetMode="External"/><Relationship Id="rId14" Type="http://schemas.openxmlformats.org/officeDocument/2006/relationships/hyperlink" Target="consultantplus://offline/ref=353E8427E14C2A431E4E9F30A39D93A777C96AAA5064DE4CC9A837E37C956D9966940C60C30F4A77n154G" TargetMode="External"/><Relationship Id="rId22" Type="http://schemas.openxmlformats.org/officeDocument/2006/relationships/hyperlink" Target="consultantplus://offline/ref=DF37F2B775C18FCCB2AFA8C8B1009F0923964FE87DF67EEC10A92254FF9ED5C9FF2FA13897B155A7vFj9H" TargetMode="External"/><Relationship Id="rId27" Type="http://schemas.openxmlformats.org/officeDocument/2006/relationships/hyperlink" Target="consultantplus://offline/ref=DF37F2B775C18FCCB2AFA8C8B1009F09239947E57BFB7EEC10A92254FF9ED5C9FF2FA13897B056AEvFj4H" TargetMode="External"/><Relationship Id="rId30" Type="http://schemas.openxmlformats.org/officeDocument/2006/relationships/hyperlink" Target="consultantplus://offline/ref=DF37F2B775C18FCCB2AFA8C8B1009F09239947E57BFB7EEC10A92254FF9ED5C9FF2FA13897B056AFvFj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10</Pages>
  <Words>8554</Words>
  <Characters>48762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inet433</dc:creator>
  <cp:lastModifiedBy>BorisovaES</cp:lastModifiedBy>
  <cp:revision>15</cp:revision>
  <cp:lastPrinted>2016-04-14T08:08:00Z</cp:lastPrinted>
  <dcterms:created xsi:type="dcterms:W3CDTF">2016-04-13T07:19:00Z</dcterms:created>
  <dcterms:modified xsi:type="dcterms:W3CDTF">2016-04-14T08:08:00Z</dcterms:modified>
</cp:coreProperties>
</file>